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footer1.xml" ContentType="application/vnd.openxmlformats-officedocument.wordprocessingml.foot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pPr>
        <w:rPr>
          <w:rFonts w:ascii="Times New Roman" w:eastAsia="Times New Roman" w:hAnsi="Times New Roman" w:cs="Times New Roman"/>
          <w:lang w:eastAsia="ru-RU"/>
        </w:rPr>
      </w:pPr>
      <w:r>
        <w:rPr>
          <w:rFonts w:ascii="Times New Roman" w:eastAsia="Times New Roman" w:hAnsi="Times New Roman" w:cs="Times New Roman"/>
          <w:lang w:eastAsia="ru-RU"/>
        </w:rPr>
        <w:t>№ 419-НҚ от 15.11.2021</w:t>
      </w:r>
    </w:p>
    <w:p w:rsidR="00C82FF4" w:rsidRDefault="00C82FF4" w:rsidP="00C82FF4">
      <w:pPr>
        <w:rPr>
          <w:color w:val="1E1D8E"/>
          <w:sz w:val="16"/>
          <w:szCs w:val="16"/>
          <w:lang w:val="en-US"/>
        </w:rPr>
      </w:pPr>
    </w:p>
    <w:p w:rsidR="00C82FF4" w:rsidRDefault="00C82FF4" w:rsidP="00C82FF4">
      <w:pPr>
        <w:rPr>
          <w:color w:val="1E1D8E"/>
          <w:sz w:val="24"/>
          <w:szCs w:val="24"/>
          <w:lang w:val="kk-KZ"/>
        </w:rPr>
      </w:pPr>
      <w:r>
        <w:rPr>
          <w:color w:val="1E1D8E"/>
          <w:sz w:val="16"/>
          <w:szCs w:val="16"/>
        </w:rPr>
        <w:t xml:space="preserve">         </w:t>
      </w:r>
      <w:r>
        <w:rPr>
          <w:color w:val="1E1D8E"/>
        </w:rPr>
        <w:t xml:space="preserve">____________________________                </w:t>
      </w:r>
      <w:r>
        <w:rPr>
          <w:color w:val="1E1D8E"/>
        </w:rPr>
        <w:tab/>
      </w:r>
      <w:r>
        <w:rPr>
          <w:color w:val="1E1D8E"/>
        </w:rPr>
        <w:tab/>
        <w:t xml:space="preserve">  </w:t>
      </w:r>
      <w:r>
        <w:rPr>
          <w:color w:val="1E1D8E"/>
        </w:rPr>
        <w:tab/>
        <w:t xml:space="preserve">  № _______________________   </w:t>
      </w:r>
      <w:r>
        <w:rPr>
          <w:color w:val="1E1D8E"/>
          <w:sz w:val="16"/>
          <w:szCs w:val="16"/>
        </w:rPr>
        <w:tab/>
      </w:r>
      <w:r>
        <w:rPr>
          <w:color w:val="1E1D8E"/>
          <w:sz w:val="16"/>
          <w:szCs w:val="16"/>
        </w:rPr>
        <w:tab/>
        <w:t xml:space="preserve">              </w:t>
      </w:r>
      <w:r>
        <w:rPr>
          <w:color w:val="1E1D8E"/>
          <w:sz w:val="16"/>
          <w:szCs w:val="16"/>
          <w:lang w:val="kk-KZ"/>
        </w:rPr>
        <w:t>Нұр-Сұлтан</w:t>
      </w:r>
      <w:r>
        <w:rPr>
          <w:color w:val="1E1D8E"/>
          <w:sz w:val="16"/>
          <w:szCs w:val="16"/>
        </w:rPr>
        <w:t xml:space="preserve"> </w:t>
      </w:r>
      <w:proofErr w:type="spellStart"/>
      <w:r>
        <w:rPr>
          <w:color w:val="1E1D8E"/>
          <w:sz w:val="16"/>
          <w:szCs w:val="16"/>
        </w:rPr>
        <w:t>қаласы</w:t>
      </w:r>
      <w:proofErr w:type="spellEnd"/>
      <w:r>
        <w:rPr>
          <w:color w:val="1E1D8E"/>
          <w:sz w:val="16"/>
          <w:szCs w:val="16"/>
        </w:rPr>
        <w:tab/>
      </w:r>
      <w:r>
        <w:rPr>
          <w:color w:val="1E1D8E"/>
          <w:sz w:val="16"/>
          <w:szCs w:val="16"/>
        </w:rPr>
        <w:tab/>
      </w:r>
      <w:r>
        <w:rPr>
          <w:color w:val="1E1D8E"/>
          <w:sz w:val="16"/>
          <w:szCs w:val="16"/>
        </w:rPr>
        <w:tab/>
      </w:r>
      <w:r>
        <w:rPr>
          <w:color w:val="1E1D8E"/>
          <w:sz w:val="16"/>
          <w:szCs w:val="16"/>
        </w:rPr>
        <w:tab/>
      </w:r>
      <w:r>
        <w:rPr>
          <w:color w:val="1E1D8E"/>
          <w:sz w:val="16"/>
          <w:szCs w:val="16"/>
        </w:rPr>
        <w:tab/>
      </w:r>
      <w:r>
        <w:rPr>
          <w:color w:val="1E1D8E"/>
          <w:sz w:val="16"/>
          <w:szCs w:val="16"/>
        </w:rPr>
        <w:tab/>
      </w:r>
      <w:r>
        <w:rPr>
          <w:color w:val="1E1D8E"/>
          <w:sz w:val="16"/>
          <w:szCs w:val="16"/>
        </w:rPr>
        <w:tab/>
        <w:t xml:space="preserve">       город </w:t>
      </w:r>
      <w:r>
        <w:rPr>
          <w:color w:val="1E1D8E"/>
          <w:sz w:val="16"/>
          <w:szCs w:val="16"/>
          <w:lang w:val="kk-KZ"/>
        </w:rPr>
        <w:t>Нур-Султан</w:t>
      </w:r>
    </w:p>
    <w:p w:rsidR="009E3EDD" w:rsidRPr="009E3EDD" w:rsidRDefault="009E3EDD" w:rsidP="009E3EDD">
      <w:pPr>
        <w:spacing w:after="0" w:line="240" w:lineRule="auto"/>
        <w:rPr>
          <w:rFonts w:ascii="Times New Roman" w:hAnsi="Times New Roman"/>
          <w:sz w:val="28"/>
          <w:lang w:val="kk-KZ"/>
        </w:rPr>
      </w:pPr>
    </w:p>
    <w:p w:rsidR="009E3EDD" w:rsidRDefault="009E3EDD" w:rsidP="009E3EDD">
      <w:pPr>
        <w:spacing w:after="0" w:line="240" w:lineRule="auto"/>
        <w:rPr>
          <w:rFonts w:ascii="Times New Roman" w:hAnsi="Times New Roman"/>
          <w:sz w:val="28"/>
          <w:lang w:val="kk-KZ"/>
        </w:rPr>
      </w:pPr>
    </w:p>
    <w:p w:rsidR="00A75CCF" w:rsidRPr="009E3EDD" w:rsidRDefault="00A75CCF" w:rsidP="009E3EDD">
      <w:pPr>
        <w:spacing w:after="0" w:line="240" w:lineRule="auto"/>
        <w:rPr>
          <w:rFonts w:ascii="Times New Roman" w:hAnsi="Times New Roman"/>
          <w:sz w:val="28"/>
          <w:lang w:val="kk-KZ"/>
        </w:rPr>
      </w:pPr>
      <w:bookmarkStart w:id="0" w:name="_GoBack"/>
      <w:bookmarkEnd w:id="0"/>
    </w:p>
    <w:p w:rsidR="00A75CCF" w:rsidRDefault="00A75CCF" w:rsidP="00A75CCF">
      <w:pPr>
        <w:spacing w:after="0" w:line="240" w:lineRule="auto"/>
        <w:ind w:right="4535"/>
        <w:jc w:val="both"/>
        <w:rPr>
          <w:rFonts w:ascii="Times New Roman" w:hAnsi="Times New Roman"/>
          <w:sz w:val="28"/>
          <w:lang w:val="kk-KZ"/>
        </w:rPr>
      </w:pPr>
      <w:r>
        <w:rPr>
          <w:rFonts w:ascii="Times New Roman" w:hAnsi="Times New Roman"/>
          <w:b/>
          <w:sz w:val="28"/>
          <w:lang w:val="kk-KZ"/>
        </w:rPr>
        <w:t xml:space="preserve">«Тасымалдауға және (немесе) пайдалануға дайындалған жанатын табиғи газдың қауіпсіздігі туралы» Еуразиялық экономикалық одақтың техникалық регламентімен </w:t>
      </w:r>
      <w:r>
        <w:rPr>
          <w:rFonts w:ascii="Times New Roman" w:hAnsi="Times New Roman"/>
          <w:b/>
          <w:sz w:val="28"/>
          <w:lang w:val="kk-KZ"/>
        </w:rPr>
        <w:br/>
        <w:t xml:space="preserve">(ЕАЭО ТР 046/2018) өзара байланысты Ресей Федерациясының ұлттық стандарттарын Қазақстан Республикасының аумағында қолдану туралы»  </w:t>
      </w:r>
    </w:p>
    <w:p w:rsidR="00A75CCF" w:rsidRDefault="00A75CCF" w:rsidP="00A75CCF">
      <w:pPr>
        <w:spacing w:after="0" w:line="240" w:lineRule="auto"/>
        <w:rPr>
          <w:rFonts w:ascii="Times New Roman" w:hAnsi="Times New Roman"/>
          <w:sz w:val="28"/>
          <w:lang w:val="kk-KZ"/>
        </w:rPr>
      </w:pPr>
    </w:p>
    <w:p w:rsidR="00A75CCF" w:rsidRDefault="00A75CCF" w:rsidP="00A75CCF">
      <w:pPr>
        <w:spacing w:after="0" w:line="240" w:lineRule="auto"/>
        <w:rPr>
          <w:rFonts w:ascii="Times New Roman" w:hAnsi="Times New Roman"/>
          <w:sz w:val="28"/>
          <w:lang w:val="kk-KZ"/>
        </w:rPr>
      </w:pPr>
    </w:p>
    <w:p w:rsidR="00A75CCF" w:rsidRDefault="00A75CCF" w:rsidP="00A75CCF">
      <w:pPr>
        <w:spacing w:after="0" w:line="240" w:lineRule="auto"/>
        <w:ind w:firstLine="567"/>
        <w:jc w:val="both"/>
        <w:rPr>
          <w:rFonts w:ascii="Times New Roman" w:hAnsi="Times New Roman"/>
          <w:sz w:val="28"/>
          <w:lang w:val="kk-KZ"/>
        </w:rPr>
      </w:pPr>
      <w:r>
        <w:rPr>
          <w:rFonts w:ascii="Times New Roman" w:hAnsi="Times New Roman"/>
          <w:sz w:val="28"/>
          <w:lang w:val="kk-KZ"/>
        </w:rPr>
        <w:t>Қазақстан Республикасының 2018 жылғы 5 қазандағы № 183 «Стандарттау туралы» Заңы 27-бабының 1-тармағына, Еуразиялық эк</w:t>
      </w:r>
      <w:r>
        <w:rPr>
          <w:rFonts w:ascii="Times New Roman" w:hAnsi="Times New Roman"/>
          <w:sz w:val="28"/>
          <w:lang w:val="kk-KZ"/>
        </w:rPr>
        <w:t>ономикалық комиссия Алқасының «</w:t>
      </w:r>
      <w:r>
        <w:rPr>
          <w:rFonts w:ascii="Times New Roman" w:hAnsi="Times New Roman"/>
          <w:sz w:val="28"/>
          <w:lang w:val="kk-KZ"/>
        </w:rPr>
        <w:t xml:space="preserve">Тасымалдауға және (немесе) пайдалануға дайындалған жанатын табиғи газдың қауіпсіздігі туралы» Еуразиялық экономикалық одақтың техникалық регламентінің </w:t>
      </w:r>
      <w:r>
        <w:rPr>
          <w:rFonts w:ascii="Times New Roman" w:hAnsi="Times New Roman"/>
          <w:sz w:val="28"/>
          <w:lang w:val="kk-KZ"/>
        </w:rPr>
        <w:br/>
        <w:t xml:space="preserve">(ЕАЭО ТР 046/2018)  талаптарын қолдану және орындау үшін қажетті зерттеулер (сынақтар) мен өлшеулердің қағидалары мен әдістерін, оның ішінде үлгілерді іріктеу қағидаларын қамтитын халықаралық және өңірлік (мемлекетаралық) стандарттардың, ал олар болмаған жағдайда – ұлттық (мемлекеттік) стандарттардың тізбесі туралы» 2021 жылғы 13 шілдесіндегі </w:t>
      </w:r>
      <w:r>
        <w:rPr>
          <w:rFonts w:ascii="Times New Roman" w:hAnsi="Times New Roman"/>
          <w:sz w:val="28"/>
          <w:lang w:val="kk-KZ"/>
        </w:rPr>
        <w:br/>
        <w:t xml:space="preserve">№ 86 шешіміне сәйкес </w:t>
      </w:r>
      <w:r>
        <w:rPr>
          <w:rFonts w:ascii="Times New Roman" w:hAnsi="Times New Roman"/>
          <w:b/>
          <w:sz w:val="28"/>
          <w:lang w:val="kk-KZ"/>
        </w:rPr>
        <w:t>БҰЙЫРАМЫН</w:t>
      </w:r>
      <w:r>
        <w:rPr>
          <w:rFonts w:ascii="Times New Roman" w:hAnsi="Times New Roman"/>
          <w:sz w:val="28"/>
          <w:lang w:val="kk-KZ"/>
        </w:rPr>
        <w:t>:</w:t>
      </w:r>
    </w:p>
    <w:p w:rsidR="00A75CCF" w:rsidRDefault="00A75CCF" w:rsidP="00A75CCF">
      <w:pPr>
        <w:spacing w:after="0" w:line="240" w:lineRule="auto"/>
        <w:ind w:firstLine="567"/>
        <w:jc w:val="both"/>
        <w:rPr>
          <w:rFonts w:ascii="Times New Roman" w:hAnsi="Times New Roman"/>
          <w:sz w:val="28"/>
          <w:lang w:val="kk-KZ"/>
        </w:rPr>
      </w:pPr>
      <w:r>
        <w:rPr>
          <w:rFonts w:ascii="Times New Roman" w:hAnsi="Times New Roman"/>
          <w:sz w:val="28"/>
          <w:lang w:val="kk-KZ"/>
        </w:rPr>
        <w:t>1. Қазақстан Республикасының аумағында осы бұйрыққа қосымшаға сәйкес техникалық регламент талаптарының сақталуын қамтамасыз ету, техникалық реттеу объектілерінің техникалық регламент талаптарына сәйкестігін бағалау кезінде зерттеулер (сынақтар) және өлшемдер жүргізу мақсатында «Тасымалдауға және (немесе) пайдалануға дайындалған жанатын табиғи газдың қауіпсіздігі туралы» Еуразиялық экономикалық одақтың техникалық регламентімен (ЕАЭО ТР 046/2018) өзара байланысты Ресей Федерациясының ұлттық стандарттары қолданылсын.</w:t>
      </w:r>
    </w:p>
    <w:p w:rsidR="00A75CCF" w:rsidRDefault="00A75CCF" w:rsidP="00A75CCF">
      <w:pPr>
        <w:spacing w:after="0" w:line="240" w:lineRule="auto"/>
        <w:ind w:firstLine="567"/>
        <w:jc w:val="both"/>
        <w:rPr>
          <w:rFonts w:ascii="Times New Roman" w:hAnsi="Times New Roman"/>
          <w:sz w:val="28"/>
          <w:lang w:val="kk-KZ"/>
        </w:rPr>
      </w:pPr>
      <w:r>
        <w:rPr>
          <w:rFonts w:ascii="Times New Roman" w:hAnsi="Times New Roman"/>
          <w:sz w:val="28"/>
          <w:lang w:val="kk-KZ"/>
        </w:rPr>
        <w:lastRenderedPageBreak/>
        <w:t>2. «Қазақстан стандарттау және метрология институты (ҚазСтандарт)» шаруашылық жүргізу құқығындағы республикалық мемлекеттік кәсіпорны стандарттарды қолдану туралы ақпаратты стандарттардың ай сайынғы ақпараттық көрсеткішінде жарияласын.</w:t>
      </w:r>
    </w:p>
    <w:p w:rsidR="00A75CCF" w:rsidRDefault="00A75CCF" w:rsidP="00A75CCF">
      <w:pPr>
        <w:spacing w:after="0" w:line="240" w:lineRule="auto"/>
        <w:ind w:firstLine="567"/>
        <w:jc w:val="both"/>
        <w:rPr>
          <w:rFonts w:ascii="Times New Roman" w:hAnsi="Times New Roman"/>
          <w:sz w:val="28"/>
          <w:lang w:val="kk-KZ"/>
        </w:rPr>
      </w:pPr>
      <w:r>
        <w:rPr>
          <w:rFonts w:ascii="Times New Roman" w:hAnsi="Times New Roman"/>
          <w:sz w:val="28"/>
          <w:lang w:val="kk-KZ"/>
        </w:rPr>
        <w:t>3. Осы бұйрықтың орындалуын бақылау Қазақстан Республикасы Сауда және интеграция министрлігінің Техникалық р</w:t>
      </w:r>
      <w:r>
        <w:rPr>
          <w:rFonts w:ascii="Times New Roman" w:hAnsi="Times New Roman"/>
          <w:sz w:val="28"/>
          <w:lang w:val="kk-KZ"/>
        </w:rPr>
        <w:t>еттеу және метрология комитеті т</w:t>
      </w:r>
      <w:r>
        <w:rPr>
          <w:rFonts w:ascii="Times New Roman" w:hAnsi="Times New Roman"/>
          <w:sz w:val="28"/>
          <w:lang w:val="kk-KZ"/>
        </w:rPr>
        <w:t>өрағасының жетекшілік ететін орынбасарына жүктелсін.</w:t>
      </w:r>
    </w:p>
    <w:p w:rsidR="00A75CCF" w:rsidRDefault="00A75CCF" w:rsidP="00A75CCF">
      <w:pPr>
        <w:spacing w:after="0" w:line="240" w:lineRule="auto"/>
        <w:ind w:firstLine="567"/>
        <w:jc w:val="both"/>
        <w:rPr>
          <w:rFonts w:ascii="Times New Roman" w:hAnsi="Times New Roman"/>
          <w:sz w:val="28"/>
          <w:lang w:val="kk-KZ"/>
        </w:rPr>
      </w:pPr>
      <w:r>
        <w:rPr>
          <w:rFonts w:ascii="Times New Roman" w:hAnsi="Times New Roman"/>
          <w:sz w:val="28"/>
          <w:lang w:val="kk-KZ"/>
        </w:rPr>
        <w:t xml:space="preserve">4. Осы бұйрық Еуразиялық экономикалық комиссия Алқасының </w:t>
      </w:r>
      <w:r>
        <w:rPr>
          <w:rFonts w:ascii="Times New Roman" w:hAnsi="Times New Roman"/>
          <w:sz w:val="28"/>
          <w:lang w:val="kk-KZ"/>
        </w:rPr>
        <w:br/>
        <w:t>2021 жылғы 13 қыркүйектегі № 112 шешімі күшіне енген күннен бастап күшіне енеді.</w:t>
      </w:r>
    </w:p>
    <w:p w:rsidR="009E3EDD" w:rsidRDefault="009E3EDD" w:rsidP="001C48BB">
      <w:pPr>
        <w:spacing w:after="0" w:line="240" w:lineRule="auto"/>
        <w:ind w:right="4252"/>
        <w:jc w:val="both"/>
        <w:rPr>
          <w:rFonts w:ascii="Times New Roman" w:hAnsi="Times New Roman"/>
          <w:sz w:val="28"/>
          <w:lang w:val="kk-KZ"/>
        </w:rPr>
      </w:pPr>
    </w:p>
    <w:p w:rsidR="00C82FF4" w:rsidRPr="009E3EDD" w:rsidRDefault="00C82FF4" w:rsidP="009E3EDD">
      <w:pPr>
        <w:spacing w:after="0" w:line="240" w:lineRule="auto"/>
        <w:rPr>
          <w:rFonts w:ascii="Times New Roman" w:hAnsi="Times New Roman"/>
          <w:sz w:val="28"/>
          <w:lang w:val="kk-KZ"/>
        </w:rPr>
      </w:pPr>
    </w:p>
    <w:p w:rsidR="009E3EDD" w:rsidRPr="00EA5FB9" w:rsidRDefault="009E3EDD" w:rsidP="009E3EDD">
      <w:pPr>
        <w:spacing w:after="0" w:line="240" w:lineRule="auto"/>
        <w:rPr>
          <w:rFonts w:ascii="Times New Roman" w:hAnsi="Times New Roman"/>
          <w:b/>
          <w:sz w:val="28"/>
          <w:lang w:val="kk-KZ"/>
        </w:rPr>
      </w:pPr>
      <w:r w:rsidRPr="00EA5FB9">
        <w:rPr>
          <w:rFonts w:ascii="Times New Roman" w:hAnsi="Times New Roman"/>
          <w:b/>
          <w:sz w:val="28"/>
          <w:lang w:val="kk-KZ"/>
        </w:rPr>
        <w:t>Қазақстан Республикасы</w:t>
      </w:r>
    </w:p>
    <w:p w:rsidR="009E3EDD" w:rsidRPr="00EA5FB9" w:rsidRDefault="00EA5FB9" w:rsidP="009E3EDD">
      <w:pPr>
        <w:spacing w:after="0" w:line="240" w:lineRule="auto"/>
        <w:rPr>
          <w:rFonts w:ascii="Times New Roman" w:hAnsi="Times New Roman"/>
          <w:b/>
          <w:sz w:val="28"/>
          <w:lang w:val="kk-KZ"/>
        </w:rPr>
      </w:pPr>
      <w:r>
        <w:rPr>
          <w:rFonts w:ascii="Times New Roman" w:hAnsi="Times New Roman"/>
          <w:b/>
          <w:sz w:val="28"/>
          <w:lang w:val="kk-KZ"/>
        </w:rPr>
        <w:t xml:space="preserve">Сауда және интеграция </w:t>
      </w:r>
    </w:p>
    <w:p w:rsidR="009E3EDD" w:rsidRPr="00EA5FB9" w:rsidRDefault="009E3EDD" w:rsidP="009E3EDD">
      <w:pPr>
        <w:spacing w:after="0" w:line="240" w:lineRule="auto"/>
        <w:rPr>
          <w:rFonts w:ascii="Times New Roman" w:hAnsi="Times New Roman"/>
          <w:b/>
          <w:sz w:val="28"/>
          <w:lang w:val="kk-KZ"/>
        </w:rPr>
      </w:pPr>
      <w:r w:rsidRPr="00EA5FB9">
        <w:rPr>
          <w:rFonts w:ascii="Times New Roman" w:hAnsi="Times New Roman"/>
          <w:b/>
          <w:sz w:val="28"/>
          <w:lang w:val="kk-KZ"/>
        </w:rPr>
        <w:t>министрлігі Техникалық</w:t>
      </w:r>
    </w:p>
    <w:p w:rsidR="009E3EDD" w:rsidRPr="00EA5FB9" w:rsidRDefault="009E3EDD" w:rsidP="009E3EDD">
      <w:pPr>
        <w:spacing w:after="0" w:line="240" w:lineRule="auto"/>
        <w:rPr>
          <w:rFonts w:ascii="Times New Roman" w:hAnsi="Times New Roman"/>
          <w:b/>
          <w:sz w:val="28"/>
          <w:lang w:val="kk-KZ"/>
        </w:rPr>
      </w:pPr>
      <w:r w:rsidRPr="00EA5FB9">
        <w:rPr>
          <w:rFonts w:ascii="Times New Roman" w:hAnsi="Times New Roman"/>
          <w:b/>
          <w:sz w:val="28"/>
          <w:lang w:val="kk-KZ"/>
        </w:rPr>
        <w:t>реттеу және метрология</w:t>
      </w:r>
    </w:p>
    <w:p w:rsidR="009E3EDD" w:rsidRPr="00EA5FB9" w:rsidRDefault="009E3EDD" w:rsidP="009E3EDD">
      <w:pPr>
        <w:spacing w:after="0" w:line="240" w:lineRule="auto"/>
        <w:rPr>
          <w:rFonts w:ascii="Times New Roman" w:hAnsi="Times New Roman"/>
          <w:b/>
          <w:sz w:val="28"/>
          <w:lang w:val="kk-KZ"/>
        </w:rPr>
      </w:pPr>
      <w:r w:rsidRPr="00EA5FB9">
        <w:rPr>
          <w:rFonts w:ascii="Times New Roman" w:hAnsi="Times New Roman"/>
          <w:b/>
          <w:sz w:val="28"/>
          <w:lang w:val="kk-KZ"/>
        </w:rPr>
        <w:t>комитетінің төрағасы</w:t>
      </w:r>
      <w:r w:rsidRPr="00EA5FB9">
        <w:rPr>
          <w:rFonts w:ascii="Times New Roman" w:hAnsi="Times New Roman"/>
          <w:b/>
          <w:sz w:val="28"/>
          <w:lang w:val="kk-KZ"/>
        </w:rPr>
        <w:tab/>
        <w:t xml:space="preserve">                        </w:t>
      </w:r>
      <w:r w:rsidR="00EA5FB9">
        <w:rPr>
          <w:rFonts w:ascii="Times New Roman" w:hAnsi="Times New Roman"/>
          <w:b/>
          <w:sz w:val="28"/>
          <w:lang w:val="kk-KZ"/>
        </w:rPr>
        <w:t xml:space="preserve">                             </w:t>
      </w:r>
      <w:r w:rsidR="00C82FF4">
        <w:rPr>
          <w:rFonts w:ascii="Times New Roman" w:hAnsi="Times New Roman"/>
          <w:b/>
          <w:sz w:val="28"/>
          <w:lang w:val="kk-KZ"/>
        </w:rPr>
        <w:t xml:space="preserve">       </w:t>
      </w:r>
      <w:r w:rsidR="00EA5FB9">
        <w:rPr>
          <w:rFonts w:ascii="Times New Roman" w:hAnsi="Times New Roman"/>
          <w:b/>
          <w:sz w:val="28"/>
          <w:lang w:val="kk-KZ"/>
        </w:rPr>
        <w:t xml:space="preserve">   </w:t>
      </w:r>
      <w:r w:rsidR="00A8336D">
        <w:rPr>
          <w:rFonts w:ascii="Times New Roman" w:hAnsi="Times New Roman"/>
          <w:b/>
          <w:sz w:val="28"/>
          <w:lang w:val="kk-KZ"/>
        </w:rPr>
        <w:t xml:space="preserve">      </w:t>
      </w:r>
      <w:r w:rsidR="00EA5FB9">
        <w:rPr>
          <w:rFonts w:ascii="Times New Roman" w:hAnsi="Times New Roman"/>
          <w:b/>
          <w:sz w:val="28"/>
          <w:lang w:val="kk-KZ"/>
        </w:rPr>
        <w:t xml:space="preserve">  </w:t>
      </w:r>
      <w:r w:rsidR="003A47B7">
        <w:rPr>
          <w:rFonts w:ascii="Times New Roman" w:hAnsi="Times New Roman"/>
          <w:b/>
          <w:sz w:val="28"/>
          <w:lang w:val="kk-KZ"/>
        </w:rPr>
        <w:t xml:space="preserve">    </w:t>
      </w:r>
      <w:r w:rsidR="00EA5FB9">
        <w:rPr>
          <w:rFonts w:ascii="Times New Roman" w:hAnsi="Times New Roman"/>
          <w:b/>
          <w:sz w:val="28"/>
          <w:lang w:val="kk-KZ"/>
        </w:rPr>
        <w:t>А</w:t>
      </w:r>
      <w:r w:rsidRPr="00EA5FB9">
        <w:rPr>
          <w:rFonts w:ascii="Times New Roman" w:hAnsi="Times New Roman"/>
          <w:b/>
          <w:sz w:val="28"/>
          <w:lang w:val="kk-KZ"/>
        </w:rPr>
        <w:t xml:space="preserve">. </w:t>
      </w:r>
      <w:r w:rsidR="003A47B7">
        <w:rPr>
          <w:rFonts w:ascii="Times New Roman" w:hAnsi="Times New Roman"/>
          <w:b/>
          <w:sz w:val="28"/>
          <w:lang w:val="kk-KZ"/>
        </w:rPr>
        <w:t>Ә</w:t>
      </w:r>
      <w:r w:rsidR="00A8336D">
        <w:rPr>
          <w:rFonts w:ascii="Times New Roman" w:hAnsi="Times New Roman"/>
          <w:b/>
          <w:sz w:val="28"/>
          <w:lang w:val="kk-KZ"/>
        </w:rPr>
        <w:t>бенов</w:t>
      </w:r>
    </w:p>
    <w:p w:rsidR="009E3EDD" w:rsidRPr="009E3EDD" w:rsidRDefault="009E3EDD" w:rsidP="009E3EDD">
      <w:pPr>
        <w:spacing w:after="0" w:line="240" w:lineRule="auto"/>
        <w:rPr>
          <w:rFonts w:ascii="Times New Roman" w:hAnsi="Times New Roman"/>
          <w:sz w:val="28"/>
          <w:lang w:val="kk-KZ"/>
        </w:rPr>
      </w:pPr>
    </w:p>
    <w:p w:rsidR="009E3EDD" w:rsidRPr="009E3EDD" w:rsidRDefault="009E3EDD" w:rsidP="009E3EDD">
      <w:pPr>
        <w:spacing w:after="0" w:line="240" w:lineRule="auto"/>
        <w:rPr>
          <w:rFonts w:ascii="Times New Roman" w:hAnsi="Times New Roman"/>
          <w:sz w:val="28"/>
          <w:lang w:val="kk-KZ"/>
        </w:rPr>
      </w:pPr>
    </w:p>
    <w:p w:rsidR="009E3EDD" w:rsidRPr="009E3EDD" w:rsidRDefault="009E3EDD" w:rsidP="009E3EDD">
      <w:pPr>
        <w:spacing w:after="0" w:line="240" w:lineRule="auto"/>
        <w:rPr>
          <w:rFonts w:ascii="Times New Roman" w:hAnsi="Times New Roman"/>
          <w:sz w:val="28"/>
          <w:lang w:val="kk-KZ"/>
        </w:rPr>
      </w:pPr>
    </w:p>
    <w:p w:rsidR="009E3EDD" w:rsidRPr="007E16C1" w:rsidRDefault="009E3EDD" w:rsidP="009E3EDD">
      <w:pPr>
        <w:spacing w:after="0" w:line="240" w:lineRule="auto"/>
        <w:rPr>
          <w:rFonts w:ascii="Times New Roman" w:hAnsi="Times New Roman"/>
          <w:b/>
          <w:sz w:val="28"/>
          <w:lang w:val="kk-KZ"/>
        </w:rPr>
      </w:pPr>
    </w:p>
    <w:sectPr w:rsidR="009E3EDD" w:rsidRPr="007E16C1" w:rsidSect="00C82FF4">
      <w:headerReference w:type="even" r:id="rId8"/>
      <w:headerReference w:type="default" r:id="rId9"/>
      <w:pgSz w:w="11906" w:h="16838"/>
      <w:pgMar w:top="1134" w:right="850" w:bottom="1134" w:left="1701" w:header="708" w:footer="708" w:gutter="0"/>
      <w:cols w:space="708"/>
      <w:docGrid w:linePitch="360"/>
      <w:footerReference w:type="default" r:id="rId997"/>
    </w:sectPr>
    <w:p w:rsidR="00356DEA" w:rsidRDefault="00356DEA">
      <w:pPr>
        <w:rPr>
          <w:lang w:val="en-US"/>
        </w:rPr>
      </w:pPr>
    </w:p>
    <w:p>
      <w:pPr>
        <w:spacing w:after="0"/>
        <w:b/>
        <w:rPr>
          <w:rFonts w:ascii="Times New Roman" w:eastAsia="Times New Roman" w:hAnsi="Times New Roman" w:cs="Times New Roman"/>
          <w:lang w:eastAsia="ru-RU"/>
        </w:rPr>
      </w:pPr>
      <w:r>
        <w:rPr>
          <w:rFonts w:ascii="Times New Roman" w:eastAsia="Times New Roman" w:hAnsi="Times New Roman" w:cs="Times New Roman"/>
          <w:lang w:eastAsia="ru-RU"/>
          <w:b/>
        </w:rPr>
        <w:t>Согласовано</w:t>
      </w:r>
    </w:p>
    <w:p>
      <w:pPr>
        <w:spacing w:after="0"/>
        <w:rPr>
          <w:rFonts w:ascii="Times New Roman" w:eastAsia="Times New Roman" w:hAnsi="Times New Roman" w:cs="Times New Roman"/>
          <w:lang w:eastAsia="ru-RU"/>
        </w:rPr>
      </w:pPr>
      <w:r>
        <w:rPr>
          <w:rFonts w:ascii="Times New Roman" w:eastAsia="Times New Roman" w:hAnsi="Times New Roman" w:cs="Times New Roman"/>
          <w:lang w:eastAsia="ru-RU"/>
        </w:rPr>
        <w:t>15.11.2021 16:01 Касымова Айгуль Камитовна</w:t>
      </w:r>
    </w:p>
    <w:p>
      <w:pPr>
        <w:rPr>
          <w:rFonts w:ascii="Times New Roman" w:eastAsia="Times New Roman" w:hAnsi="Times New Roman" w:cs="Times New Roman"/>
          <w:lang w:eastAsia="ru-RU"/>
        </w:rPr>
      </w:pPr>
      <w:r>
        <w:rPr>
          <w:rFonts w:ascii="Times New Roman" w:eastAsia="Times New Roman" w:hAnsi="Times New Roman" w:cs="Times New Roman"/>
          <w:lang w:eastAsia="ru-RU"/>
        </w:rPr>
        <w:t>15.11.2021 16:20 Есенбекова Жанна Рашидовна</w:t>
      </w:r>
    </w:p>
    <w:p>
      <w:pPr>
        <w:spacing w:after="0"/>
        <w:b/>
        <w:rPr>
          <w:rFonts w:ascii="Times New Roman" w:eastAsia="Times New Roman" w:hAnsi="Times New Roman" w:cs="Times New Roman"/>
          <w:lang w:eastAsia="ru-RU"/>
        </w:rPr>
      </w:pPr>
      <w:r>
        <w:rPr>
          <w:rFonts w:ascii="Times New Roman" w:eastAsia="Times New Roman" w:hAnsi="Times New Roman" w:cs="Times New Roman"/>
          <w:lang w:eastAsia="ru-RU"/>
          <w:b/>
        </w:rPr>
        <w:t>Подписано</w:t>
      </w:r>
    </w:p>
    <w:p>
      <w:pPr>
        <w:rPr>
          <w:rFonts w:ascii="Times New Roman" w:eastAsia="Times New Roman" w:hAnsi="Times New Roman" w:cs="Times New Roman"/>
          <w:lang w:eastAsia="ru-RU"/>
        </w:rPr>
      </w:pPr>
      <w:r>
        <w:rPr>
          <w:rFonts w:ascii="Times New Roman" w:eastAsia="Times New Roman" w:hAnsi="Times New Roman" w:cs="Times New Roman"/>
          <w:lang w:eastAsia="ru-RU"/>
        </w:rPr>
        <w:t>15.11.2021 17:32 Абенов Арман Даулетович</w:t>
      </w:r>
    </w:p>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42B0D" w:rsidRDefault="00642B0D" w:rsidP="00C82FF4">
      <w:pPr>
        <w:spacing w:after="0" w:line="240" w:lineRule="auto"/>
      </w:pPr>
      <w:r>
        <w:separator/>
      </w:r>
    </w:p>
  </w:endnote>
  <w:endnote w:type="continuationSeparator" w:id="0">
    <w:p w:rsidR="00642B0D" w:rsidRDefault="00642B0D" w:rsidP="00C82FF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imes New Roman CYR">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page" w:tblpXSpec="right" w:tblpYSpec="bottom"/>
      <w:tblW w:w="281" w:type="pct"/>
      <w:tblLook w:val="04A0" w:firstRow="1" w:lastRow="0" w:firstColumn="1" w:lastColumn="0" w:noHBand="0" w:noVBand="1"/>
    </w:tblPr>
    <w:tblGrid>
      <w:gridCol w:w="538"/>
    </w:tblGrid>
    <w:tr w:rsidR="00AC16FB" w:rsidRPr="00AC16FB" w:rsidTr="00AC16FB">
      <w:trPr>
        <w:trHeight w:hRule="exact" w:val="13608"/>
      </w:trPr>
      <w:tc>
        <w:tcPr>
          <w:tcW w:w="538" w:type="dxa"/>
          <w:textDirection w:val="btLr"/>
        </w:tcPr>
        <w:p w:rsidR="00452F81" w:rsidRPr="00AC16FB" w:rsidRDefault="00452F81" w:rsidP="00AC16FB">
          <w:pPr>
            <w:pStyle w:val="a3"/>
            <w:ind w:left="113" w:right="113"/>
            <w:jc w:val="center"/>
            <w:rPr>
              <w:rFonts w:ascii="Times New Roman" w:hAnsi="Times New Roman" w:cs="Times New Roman"/>
              <w:sz w:val="14"/>
              <w:szCs w:val="14"/>
              <w:spacing w:val="0"/>
            </w:rPr>
          </w:pPr>
          <w:r w:rsidRPr="00AC16FB">
            <w:rPr>
              <w:rFonts w:ascii="Times New Roman" w:hAnsi="Times New Roman" w:cs="Times New Roman"/>
              <w:sz w:val="14"/>
              <w:szCs w:val="14"/>
              <w:spacing w:val="0"/>
            </w:rPr>
            <w:t>Дата: 15.11.2021 17:48. Копия электронного документа. Версия СЭД: Documentolog 7.4.20. Положительный результат проверки ЭЦП</w:t>
          </w:r>
          <w:bookmarkStart w:id="0" w:name="_GoBack"/>
          <w:bookmarkEnd w:id="0"/>
        </w:p>
      </w:tc>
    </w:tr>
    <w:tr w:rsidR="00AC16FB" w:rsidRPr="00AC16FB" w:rsidTr="00AC16FB">
      <w:trPr>
        <w:trHeight w:hRule="exact" w:val="1701"/>
      </w:trPr>
      <w:tc>
        <w:tcPr>
          <w:tcW w:w="538" w:type="dxa"/>
          <w:textDirection w:val="btLr"/>
        </w:tcPr>
        <w:p w:rsidR="00AC16FB" w:rsidRPr="00AC16FB" w:rsidRDefault="00AC16FB" w:rsidP="00AC16FB">
          <w:pPr>
            <w:pStyle w:val="a3"/>
            <w:ind w:left="113" w:right="113"/>
            <w:jc w:val="center"/>
            <w:rPr>
              <w:rFonts w:ascii="Times New Roman" w:hAnsi="Times New Roman" w:cs="Times New Roman"/>
              <w:sz w:val="14"/>
              <w:szCs w:val="14"/>
            </w:rPr>
          </w:pPr>
        </w:p>
      </w:tc>
    </w:tr>
  </w:tbl>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42B0D" w:rsidRDefault="00642B0D" w:rsidP="00C82FF4">
      <w:pPr>
        <w:spacing w:after="0" w:line="240" w:lineRule="auto"/>
      </w:pPr>
      <w:r>
        <w:separator/>
      </w:r>
    </w:p>
  </w:footnote>
  <w:footnote w:type="continuationSeparator" w:id="0">
    <w:p w:rsidR="00642B0D" w:rsidRDefault="00642B0D" w:rsidP="00C82FF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C72F8" w:rsidRPr="002C72F8" w:rsidRDefault="002C72F8" w:rsidP="002C72F8">
    <w:pPr>
      <w:pStyle w:val="a4"/>
      <w:jc w:val="center"/>
      <w:rPr>
        <w:rFonts w:ascii="Times New Roman" w:hAnsi="Times New Roman"/>
      </w:rPr>
    </w:pPr>
    <w:r>
      <w:rPr>
        <w:rFonts w:ascii="Times New Roman" w:hAnsi="Times New Roman"/>
      </w:rPr>
      <w:t>2</w:t>
    </w:r>
  </w:p>
  <w:p w:rsidR="003D52A9" w:rsidRDefault="001A256F">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74047" o:spid="_x0000_s2050" type="#_x0000_t136" style="position:absolute;margin-left:0;margin-top:0;width:627.35pt;height:32.15pt;rotation:315;z-index:-251655168;mso-position-horizontal:center;mso-position-horizontal-relative:margin;mso-position-vertical:center;mso-position-vertical-relative:margin" o:allowincell="f" fillcolor="silver" stroked="f">
          <v:textpath style="font-family:&quot;Times New Roman&quot;;font-size:1pt" string="Комитет технического регулирования и метрологии - Амангелдиева А.Н."/>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046" w:type="dxa"/>
      <w:tblInd w:w="-72" w:type="dxa"/>
      <w:tblLook w:val="01E0" w:firstRow="1" w:lastRow="1" w:firstColumn="1" w:lastColumn="1" w:noHBand="0" w:noVBand="0"/>
    </w:tblPr>
    <w:tblGrid>
      <w:gridCol w:w="3812"/>
      <w:gridCol w:w="1898"/>
      <w:gridCol w:w="4336"/>
    </w:tblGrid>
    <w:tr w:rsidR="00C82FF4" w:rsidRPr="00C82FF4" w:rsidTr="00C82FF4">
      <w:trPr>
        <w:trHeight w:val="1612"/>
      </w:trPr>
      <w:tc>
        <w:tcPr>
          <w:tcW w:w="3812" w:type="dxa"/>
          <w:vAlign w:val="center"/>
          <w:hideMark/>
        </w:tcPr>
        <w:p w:rsidR="00C82FF4" w:rsidRPr="00C82FF4" w:rsidRDefault="00C82FF4" w:rsidP="00C82FF4">
          <w:pPr>
            <w:spacing w:after="0" w:line="240" w:lineRule="auto"/>
            <w:jc w:val="center"/>
            <w:rPr>
              <w:rFonts w:ascii="Times New Roman" w:eastAsia="Times New Roman" w:hAnsi="Times New Roman"/>
              <w:b/>
              <w:bCs/>
              <w:color w:val="1E1D8E"/>
              <w:lang w:val="kk-KZ" w:eastAsia="ru-RU"/>
            </w:rPr>
          </w:pPr>
          <w:r w:rsidRPr="00C82FF4">
            <w:rPr>
              <w:rFonts w:ascii="Times New Roman" w:eastAsia="Times New Roman" w:hAnsi="Times New Roman"/>
              <w:b/>
              <w:bCs/>
              <w:color w:val="1E1D8E"/>
              <w:lang w:val="kk-KZ" w:eastAsia="ru-RU"/>
            </w:rPr>
            <w:t>ҚАЗАҚСТАН РЕСПУБЛИКАСЫ САУДА ЖӘНЕ ИНТЕГРАЦИЯ МИНИСТРЛІГІ</w:t>
          </w:r>
        </w:p>
        <w:p w:rsidR="00C82FF4" w:rsidRPr="00C82FF4" w:rsidRDefault="00C82FF4" w:rsidP="00C82FF4">
          <w:pPr>
            <w:tabs>
              <w:tab w:val="left" w:pos="2737"/>
            </w:tabs>
            <w:spacing w:after="0" w:line="240" w:lineRule="auto"/>
            <w:jc w:val="center"/>
            <w:rPr>
              <w:rFonts w:ascii="Times New Roman" w:eastAsia="Times New Roman" w:hAnsi="Times New Roman"/>
              <w:b/>
              <w:color w:val="1E1D8E"/>
              <w:lang w:val="kk-KZ" w:eastAsia="ru-RU"/>
            </w:rPr>
          </w:pPr>
          <w:r w:rsidRPr="00C82FF4">
            <w:rPr>
              <w:rFonts w:ascii="Times New Roman" w:eastAsia="Times New Roman" w:hAnsi="Times New Roman"/>
              <w:b/>
              <w:color w:val="1E1D8E"/>
              <w:lang w:val="kk-KZ" w:eastAsia="ru-RU"/>
            </w:rPr>
            <w:t>ТЕХНИКАЛЫҚ РЕТТЕУ ЖӘНЕ МЕТРОЛОГИЯ КОМИТЕТІ</w:t>
          </w:r>
        </w:p>
      </w:tc>
      <w:tc>
        <w:tcPr>
          <w:tcW w:w="1898" w:type="dxa"/>
          <w:vAlign w:val="center"/>
          <w:hideMark/>
        </w:tcPr>
        <w:p w:rsidR="00C82FF4" w:rsidRPr="00C82FF4" w:rsidRDefault="00C82FF4" w:rsidP="00C82FF4">
          <w:pPr>
            <w:tabs>
              <w:tab w:val="left" w:pos="610"/>
            </w:tabs>
            <w:spacing w:after="0" w:line="240" w:lineRule="auto"/>
            <w:jc w:val="center"/>
            <w:rPr>
              <w:rFonts w:ascii="Times New Roman" w:eastAsia="Times New Roman" w:hAnsi="Times New Roman"/>
              <w:color w:val="3399FF"/>
              <w:lang w:val="kk-KZ" w:eastAsia="ru-RU"/>
            </w:rPr>
          </w:pPr>
          <w:r w:rsidRPr="00C82FF4">
            <w:rPr>
              <w:rFonts w:ascii="Times New Roman" w:eastAsia="Times New Roman" w:hAnsi="Times New Roman"/>
              <w:noProof/>
              <w:color w:val="3399FF"/>
              <w:lang w:eastAsia="ru-RU"/>
            </w:rPr>
            <w:drawing>
              <wp:inline distT="0" distB="0" distL="0" distR="0" wp14:anchorId="0C7BEFEB" wp14:editId="09AFBA67">
                <wp:extent cx="1050925" cy="1078230"/>
                <wp:effectExtent l="0" t="0" r="0" b="7620"/>
                <wp:docPr id="3" name="Рисунок 1" descr="Приложение Ж 2 двухцветное с контурными линиям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Приложение Ж 2 двухцветное с контурными линиями"/>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0925" cy="1078230"/>
                        </a:xfrm>
                        <a:prstGeom prst="rect">
                          <a:avLst/>
                        </a:prstGeom>
                        <a:noFill/>
                        <a:ln>
                          <a:noFill/>
                        </a:ln>
                      </pic:spPr>
                    </pic:pic>
                  </a:graphicData>
                </a:graphic>
              </wp:inline>
            </w:drawing>
          </w:r>
        </w:p>
      </w:tc>
      <w:tc>
        <w:tcPr>
          <w:tcW w:w="4336" w:type="dxa"/>
          <w:vAlign w:val="center"/>
          <w:hideMark/>
        </w:tcPr>
        <w:p w:rsidR="00C82FF4" w:rsidRPr="00C82FF4" w:rsidRDefault="00C82FF4" w:rsidP="00C82FF4">
          <w:pPr>
            <w:spacing w:after="0" w:line="240" w:lineRule="auto"/>
            <w:ind w:right="-102"/>
            <w:jc w:val="center"/>
            <w:rPr>
              <w:rFonts w:ascii="Times New Roman" w:eastAsia="Times New Roman" w:hAnsi="Times New Roman"/>
              <w:b/>
              <w:bCs/>
              <w:color w:val="1E1D8E"/>
              <w:lang w:val="kk-KZ" w:eastAsia="ru-RU"/>
            </w:rPr>
          </w:pPr>
          <w:r w:rsidRPr="00C82FF4">
            <w:rPr>
              <w:rFonts w:ascii="Times New Roman" w:eastAsia="Times New Roman" w:hAnsi="Times New Roman"/>
              <w:b/>
              <w:bCs/>
              <w:color w:val="1E1D8E"/>
              <w:lang w:val="kk-KZ" w:eastAsia="ru-RU"/>
            </w:rPr>
            <w:t>КОМИТЕТ ТЕХНИЧЕСКОГО РЕГУЛИРОВАНИЯ И МЕТРОЛОГИИ МИНИСТЕРСТВА ТОРГОВЛИ И ИНТЕГРАЦИИ</w:t>
          </w:r>
        </w:p>
        <w:p w:rsidR="00C82FF4" w:rsidRPr="00C82FF4" w:rsidRDefault="00C82FF4" w:rsidP="00C82FF4">
          <w:pPr>
            <w:spacing w:after="0" w:line="240" w:lineRule="auto"/>
            <w:ind w:right="-101"/>
            <w:jc w:val="center"/>
            <w:rPr>
              <w:rFonts w:ascii="Times New Roman" w:eastAsia="Times New Roman" w:hAnsi="Times New Roman"/>
              <w:b/>
              <w:color w:val="3399FF"/>
              <w:sz w:val="29"/>
              <w:szCs w:val="29"/>
              <w:lang w:val="kk-KZ" w:eastAsia="ru-RU"/>
            </w:rPr>
          </w:pPr>
          <w:r w:rsidRPr="00C82FF4">
            <w:rPr>
              <w:rFonts w:ascii="Times New Roman" w:eastAsia="Times New Roman" w:hAnsi="Times New Roman"/>
              <w:b/>
              <w:bCs/>
              <w:color w:val="1E1D8E"/>
              <w:lang w:val="kk-KZ" w:eastAsia="ru-RU"/>
            </w:rPr>
            <w:t>РЕСПУБЛИКИ КАЗАХСТАН</w:t>
          </w:r>
        </w:p>
      </w:tc>
    </w:tr>
  </w:tbl>
  <w:p w:rsidR="00C82FF4" w:rsidRPr="00C82FF4" w:rsidRDefault="00C82FF4" w:rsidP="00C82FF4">
    <w:pPr>
      <w:tabs>
        <w:tab w:val="center" w:pos="4677"/>
        <w:tab w:val="left" w:pos="6840"/>
        <w:tab w:val="right" w:pos="10260"/>
      </w:tabs>
      <w:spacing w:after="0" w:line="240" w:lineRule="auto"/>
      <w:ind w:left="-180" w:right="-263"/>
      <w:rPr>
        <w:rFonts w:ascii="Times New Roman" w:eastAsia="Times New Roman" w:hAnsi="Times New Roman"/>
        <w:color w:val="1F497D"/>
        <w:sz w:val="16"/>
        <w:szCs w:val="16"/>
        <w:lang w:eastAsia="ru-RU"/>
      </w:rPr>
    </w:pPr>
    <w:r w:rsidRPr="00C82FF4">
      <w:rPr>
        <w:rFonts w:ascii="Times New Roman" w:eastAsia="Times New Roman" w:hAnsi="Times New Roman"/>
        <w:noProof/>
        <w:sz w:val="24"/>
        <w:szCs w:val="24"/>
        <w:lang w:eastAsia="ru-RU"/>
      </w:rPr>
      <mc:AlternateContent>
        <mc:Choice Requires="wps">
          <w:drawing>
            <wp:anchor distT="0" distB="0" distL="114300" distR="114300" simplePos="0" relativeHeight="251659264" behindDoc="0" locked="0" layoutInCell="1" allowOverlap="1" wp14:anchorId="358EC574" wp14:editId="4139CA48">
              <wp:simplePos x="0" y="0"/>
              <wp:positionH relativeFrom="column">
                <wp:posOffset>-142240</wp:posOffset>
              </wp:positionH>
              <wp:positionV relativeFrom="page">
                <wp:posOffset>1628775</wp:posOffset>
              </wp:positionV>
              <wp:extent cx="6505575" cy="9525"/>
              <wp:effectExtent l="10160" t="9525" r="8890" b="9525"/>
              <wp:wrapNone/>
              <wp:docPr id="2" name="Freeform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505575" cy="9525"/>
                      </a:xfrm>
                      <a:custGeom>
                        <a:avLst/>
                        <a:gdLst>
                          <a:gd name="T0" fmla="*/ 0 w 10245"/>
                          <a:gd name="T1" fmla="*/ 0 h 15"/>
                          <a:gd name="T2" fmla="*/ 10245 w 10245"/>
                          <a:gd name="T3" fmla="*/ 15 h 15"/>
                        </a:gdLst>
                        <a:ahLst/>
                        <a:cxnLst>
                          <a:cxn ang="0">
                            <a:pos x="T0" y="T1"/>
                          </a:cxn>
                          <a:cxn ang="0">
                            <a:pos x="T2" y="T3"/>
                          </a:cxn>
                        </a:cxnLst>
                        <a:rect l="0" t="0" r="r" b="b"/>
                        <a:pathLst>
                          <a:path w="10245" h="15">
                            <a:moveTo>
                              <a:pt x="0" y="0"/>
                            </a:moveTo>
                            <a:lnTo>
                              <a:pt x="10245" y="15"/>
                            </a:lnTo>
                          </a:path>
                        </a:pathLst>
                      </a:custGeom>
                      <a:solidFill>
                        <a:srgbClr val="1E1D8E"/>
                      </a:solidFill>
                      <a:ln w="15875">
                        <a:solidFill>
                          <a:srgbClr val="1E1D8E"/>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points="-11.2pt,128.25pt,501.05pt,129pt" coordsize="1024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" fillcolor="#1e1d8e" strokecolor="#1e1d8e" strokeweight="1.25pt">
              <v:path arrowok="t" o:connecttype="custom" o:connectlocs="0,0;6505575,9525" o:connectangles="0,0"/>
              <w10:wrap anchory="page"/>
            </v:polyline>
          </w:pict>
        </mc:Fallback>
      </mc:AlternateContent>
    </w:r>
    <w:r w:rsidRPr="00C82FF4">
      <w:rPr>
        <w:rFonts w:ascii="Times New Roman" w:eastAsia="Times New Roman" w:hAnsi="Times New Roman"/>
        <w:color w:val="1F497D"/>
        <w:sz w:val="16"/>
        <w:szCs w:val="16"/>
        <w:lang w:eastAsia="ru-RU"/>
      </w:rPr>
      <w:t xml:space="preserve">  </w:t>
    </w:r>
  </w:p>
  <w:p w:rsidR="00C82FF4" w:rsidRPr="00C82FF4" w:rsidRDefault="00C82FF4" w:rsidP="00C82FF4">
    <w:pPr>
      <w:tabs>
        <w:tab w:val="center" w:pos="4677"/>
        <w:tab w:val="left" w:pos="6840"/>
        <w:tab w:val="right" w:pos="10260"/>
      </w:tabs>
      <w:spacing w:after="0" w:line="240" w:lineRule="auto"/>
      <w:ind w:left="-180" w:right="-263"/>
      <w:rPr>
        <w:rFonts w:ascii="Times New Roman" w:eastAsia="Times New Roman" w:hAnsi="Times New Roman"/>
        <w:b/>
        <w:color w:val="1E1D8E"/>
        <w:sz w:val="28"/>
        <w:szCs w:val="28"/>
        <w:lang w:val="de-DE" w:eastAsia="ru-RU"/>
      </w:rPr>
    </w:pPr>
    <w:r w:rsidRPr="00C82FF4">
      <w:rPr>
        <w:rFonts w:ascii="Times New Roman" w:eastAsia="Times New Roman" w:hAnsi="Times New Roman"/>
        <w:color w:val="1E1D8E"/>
        <w:sz w:val="16"/>
        <w:szCs w:val="16"/>
        <w:lang w:eastAsia="ru-RU"/>
      </w:rPr>
      <w:t xml:space="preserve">                                     </w:t>
    </w:r>
    <w:proofErr w:type="gramStart"/>
    <w:r w:rsidRPr="00C82FF4">
      <w:rPr>
        <w:rFonts w:ascii="Times New Roman" w:eastAsia="Times New Roman" w:hAnsi="Times New Roman"/>
        <w:b/>
        <w:color w:val="1E1D8E"/>
        <w:sz w:val="28"/>
        <w:szCs w:val="28"/>
        <w:lang w:eastAsia="ru-RU"/>
      </w:rPr>
      <w:t>Б</w:t>
    </w:r>
    <w:proofErr w:type="gramEnd"/>
    <w:r w:rsidRPr="00C82FF4">
      <w:rPr>
        <w:rFonts w:ascii="Times New Roman" w:eastAsia="Times New Roman" w:hAnsi="Times New Roman"/>
        <w:b/>
        <w:color w:val="1E1D8E"/>
        <w:sz w:val="28"/>
        <w:szCs w:val="28"/>
        <w:lang w:eastAsia="ru-RU"/>
      </w:rPr>
      <w:t>ҰЙРЫҚ                                                                     ПРИКАЗ</w:t>
    </w:r>
  </w:p>
  <w:p w:rsidR="00C82FF4" w:rsidRDefault="00C82FF4">
    <w:pPr>
      <w:pStyle w:val="a4"/>
    </w:pPr>
  </w:p>
  <w:p w:rsidR="003D52A9" w:rsidRDefault="001A256F">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74047" o:spid="_x0000_s2050" type="#_x0000_t136" style="position:absolute;margin-left:0;margin-top:0;width:627.35pt;height:32.15pt;rotation:315;z-index:-251655168;mso-position-horizontal:center;mso-position-horizontal-relative:margin;mso-position-vertical:center;mso-position-vertical-relative:margin" o:allowincell="f" fillcolor="silver" stroked="f">
          <v:textpath style="font-family:&quot;Times New Roman&quot;;font-size:1pt" string="Комитет технического регулирования и метрологии - Амангелдиева А.Н."/>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C175304"/>
    <w:multiLevelType w:val="hybridMultilevel"/>
    <w:tmpl w:val="22E28FA2"/>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
    <w:nsid w:val="2C9F163A"/>
    <w:multiLevelType w:val="hybridMultilevel"/>
    <w:tmpl w:val="C2AE3E88"/>
    <w:lvl w:ilvl="0" w:tplc="6CBCF87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30916537"/>
    <w:multiLevelType w:val="hybridMultilevel"/>
    <w:tmpl w:val="F23EBE14"/>
    <w:lvl w:ilvl="0" w:tplc="96629858">
      <w:start w:val="1"/>
      <w:numFmt w:val="decimal"/>
      <w:suff w:val="nothing"/>
      <w:lvlText w:val="%1"/>
      <w:lvlJc w:val="left"/>
      <w:pPr>
        <w:ind w:left="0" w:firstLine="0"/>
      </w:pPr>
      <w:rPr>
        <w:rFonts w:ascii="Times New Roman" w:hAnsi="Times New Roman" w:cs="Times New Roman" w:hint="default"/>
      </w:rPr>
    </w:lvl>
    <w:lvl w:ilvl="1" w:tplc="04190019" w:tentative="1">
      <w:start w:val="1"/>
      <w:numFmt w:val="lowerLetter"/>
      <w:lvlText w:val="%2."/>
      <w:lvlJc w:val="left"/>
      <w:pPr>
        <w:tabs>
          <w:tab w:val="num" w:pos="1364"/>
        </w:tabs>
        <w:ind w:left="1364" w:hanging="360"/>
      </w:pPr>
      <w:rPr>
        <w:rFonts w:cs="Times New Roman"/>
      </w:rPr>
    </w:lvl>
    <w:lvl w:ilvl="2" w:tplc="0419001B" w:tentative="1">
      <w:start w:val="1"/>
      <w:numFmt w:val="lowerRoman"/>
      <w:lvlText w:val="%3."/>
      <w:lvlJc w:val="right"/>
      <w:pPr>
        <w:tabs>
          <w:tab w:val="num" w:pos="2084"/>
        </w:tabs>
        <w:ind w:left="2084" w:hanging="180"/>
      </w:pPr>
      <w:rPr>
        <w:rFonts w:cs="Times New Roman"/>
      </w:rPr>
    </w:lvl>
    <w:lvl w:ilvl="3" w:tplc="0419000F" w:tentative="1">
      <w:start w:val="1"/>
      <w:numFmt w:val="decimal"/>
      <w:lvlText w:val="%4."/>
      <w:lvlJc w:val="left"/>
      <w:pPr>
        <w:tabs>
          <w:tab w:val="num" w:pos="2804"/>
        </w:tabs>
        <w:ind w:left="2804" w:hanging="360"/>
      </w:pPr>
      <w:rPr>
        <w:rFonts w:cs="Times New Roman"/>
      </w:rPr>
    </w:lvl>
    <w:lvl w:ilvl="4" w:tplc="04190019" w:tentative="1">
      <w:start w:val="1"/>
      <w:numFmt w:val="lowerLetter"/>
      <w:lvlText w:val="%5."/>
      <w:lvlJc w:val="left"/>
      <w:pPr>
        <w:tabs>
          <w:tab w:val="num" w:pos="3524"/>
        </w:tabs>
        <w:ind w:left="3524" w:hanging="360"/>
      </w:pPr>
      <w:rPr>
        <w:rFonts w:cs="Times New Roman"/>
      </w:rPr>
    </w:lvl>
    <w:lvl w:ilvl="5" w:tplc="0419001B" w:tentative="1">
      <w:start w:val="1"/>
      <w:numFmt w:val="lowerRoman"/>
      <w:lvlText w:val="%6."/>
      <w:lvlJc w:val="right"/>
      <w:pPr>
        <w:tabs>
          <w:tab w:val="num" w:pos="4244"/>
        </w:tabs>
        <w:ind w:left="4244" w:hanging="180"/>
      </w:pPr>
      <w:rPr>
        <w:rFonts w:cs="Times New Roman"/>
      </w:rPr>
    </w:lvl>
    <w:lvl w:ilvl="6" w:tplc="0419000F" w:tentative="1">
      <w:start w:val="1"/>
      <w:numFmt w:val="decimal"/>
      <w:lvlText w:val="%7."/>
      <w:lvlJc w:val="left"/>
      <w:pPr>
        <w:tabs>
          <w:tab w:val="num" w:pos="4964"/>
        </w:tabs>
        <w:ind w:left="4964" w:hanging="360"/>
      </w:pPr>
      <w:rPr>
        <w:rFonts w:cs="Times New Roman"/>
      </w:rPr>
    </w:lvl>
    <w:lvl w:ilvl="7" w:tplc="04190019" w:tentative="1">
      <w:start w:val="1"/>
      <w:numFmt w:val="lowerLetter"/>
      <w:lvlText w:val="%8."/>
      <w:lvlJc w:val="left"/>
      <w:pPr>
        <w:tabs>
          <w:tab w:val="num" w:pos="5684"/>
        </w:tabs>
        <w:ind w:left="5684" w:hanging="360"/>
      </w:pPr>
      <w:rPr>
        <w:rFonts w:cs="Times New Roman"/>
      </w:rPr>
    </w:lvl>
    <w:lvl w:ilvl="8" w:tplc="0419001B" w:tentative="1">
      <w:start w:val="1"/>
      <w:numFmt w:val="lowerRoman"/>
      <w:lvlText w:val="%9."/>
      <w:lvlJc w:val="right"/>
      <w:pPr>
        <w:tabs>
          <w:tab w:val="num" w:pos="6404"/>
        </w:tabs>
        <w:ind w:left="6404" w:hanging="180"/>
      </w:pPr>
      <w:rPr>
        <w:rFonts w:cs="Times New Roman"/>
      </w:rPr>
    </w:lvl>
  </w:abstractNum>
  <w:abstractNum w:abstractNumId="3">
    <w:nsid w:val="4D3E7E65"/>
    <w:multiLevelType w:val="hybridMultilevel"/>
    <w:tmpl w:val="1D14DFA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nsid w:val="535A5BD8"/>
    <w:multiLevelType w:val="hybridMultilevel"/>
    <w:tmpl w:val="C68098D6"/>
    <w:lvl w:ilvl="0" w:tplc="277E6814">
      <w:start w:val="1"/>
      <w:numFmt w:val="decimal"/>
      <w:lvlText w:val="%1)"/>
      <w:lvlJc w:val="left"/>
      <w:pPr>
        <w:ind w:left="1920" w:hanging="360"/>
      </w:pPr>
      <w:rPr>
        <w:rFonts w:hint="default"/>
      </w:rPr>
    </w:lvl>
    <w:lvl w:ilvl="1" w:tplc="04190019" w:tentative="1">
      <w:start w:val="1"/>
      <w:numFmt w:val="lowerLetter"/>
      <w:lvlText w:val="%2."/>
      <w:lvlJc w:val="left"/>
      <w:pPr>
        <w:ind w:left="2640" w:hanging="360"/>
      </w:pPr>
    </w:lvl>
    <w:lvl w:ilvl="2" w:tplc="0419001B" w:tentative="1">
      <w:start w:val="1"/>
      <w:numFmt w:val="lowerRoman"/>
      <w:lvlText w:val="%3."/>
      <w:lvlJc w:val="right"/>
      <w:pPr>
        <w:ind w:left="3360" w:hanging="180"/>
      </w:pPr>
    </w:lvl>
    <w:lvl w:ilvl="3" w:tplc="0419000F" w:tentative="1">
      <w:start w:val="1"/>
      <w:numFmt w:val="decimal"/>
      <w:lvlText w:val="%4."/>
      <w:lvlJc w:val="left"/>
      <w:pPr>
        <w:ind w:left="4080" w:hanging="360"/>
      </w:pPr>
    </w:lvl>
    <w:lvl w:ilvl="4" w:tplc="04190019" w:tentative="1">
      <w:start w:val="1"/>
      <w:numFmt w:val="lowerLetter"/>
      <w:lvlText w:val="%5."/>
      <w:lvlJc w:val="left"/>
      <w:pPr>
        <w:ind w:left="4800" w:hanging="360"/>
      </w:pPr>
    </w:lvl>
    <w:lvl w:ilvl="5" w:tplc="0419001B" w:tentative="1">
      <w:start w:val="1"/>
      <w:numFmt w:val="lowerRoman"/>
      <w:lvlText w:val="%6."/>
      <w:lvlJc w:val="right"/>
      <w:pPr>
        <w:ind w:left="5520" w:hanging="180"/>
      </w:pPr>
    </w:lvl>
    <w:lvl w:ilvl="6" w:tplc="0419000F" w:tentative="1">
      <w:start w:val="1"/>
      <w:numFmt w:val="decimal"/>
      <w:lvlText w:val="%7."/>
      <w:lvlJc w:val="left"/>
      <w:pPr>
        <w:ind w:left="6240" w:hanging="360"/>
      </w:pPr>
    </w:lvl>
    <w:lvl w:ilvl="7" w:tplc="04190019" w:tentative="1">
      <w:start w:val="1"/>
      <w:numFmt w:val="lowerLetter"/>
      <w:lvlText w:val="%8."/>
      <w:lvlJc w:val="left"/>
      <w:pPr>
        <w:ind w:left="6960" w:hanging="360"/>
      </w:pPr>
    </w:lvl>
    <w:lvl w:ilvl="8" w:tplc="0419001B" w:tentative="1">
      <w:start w:val="1"/>
      <w:numFmt w:val="lowerRoman"/>
      <w:lvlText w:val="%9."/>
      <w:lvlJc w:val="right"/>
      <w:pPr>
        <w:ind w:left="7680" w:hanging="180"/>
      </w:pPr>
    </w:lvl>
  </w:abstractNum>
  <w:num w:numId="1">
    <w:abstractNumId w:val="2"/>
  </w:num>
  <w:num w:numId="2">
    <w:abstractNumId w:val="0"/>
  </w:num>
  <w:num w:numId="3">
    <w:abstractNumId w:val="3"/>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51082"/>
    <w:rsid w:val="000318C2"/>
    <w:rsid w:val="00047CA2"/>
    <w:rsid w:val="000550CC"/>
    <w:rsid w:val="000715E4"/>
    <w:rsid w:val="00096538"/>
    <w:rsid w:val="000B6C95"/>
    <w:rsid w:val="000F2A36"/>
    <w:rsid w:val="00151082"/>
    <w:rsid w:val="001B635A"/>
    <w:rsid w:val="001C48BB"/>
    <w:rsid w:val="001E2F03"/>
    <w:rsid w:val="00227DBA"/>
    <w:rsid w:val="0028504E"/>
    <w:rsid w:val="002A513C"/>
    <w:rsid w:val="002C0AD9"/>
    <w:rsid w:val="002C3FD2"/>
    <w:rsid w:val="002C72F8"/>
    <w:rsid w:val="00311C35"/>
    <w:rsid w:val="003A47B7"/>
    <w:rsid w:val="003B79F1"/>
    <w:rsid w:val="004016D7"/>
    <w:rsid w:val="004B4D51"/>
    <w:rsid w:val="004C6249"/>
    <w:rsid w:val="00507288"/>
    <w:rsid w:val="00577FB7"/>
    <w:rsid w:val="00585407"/>
    <w:rsid w:val="005A436E"/>
    <w:rsid w:val="005E656E"/>
    <w:rsid w:val="00642B0D"/>
    <w:rsid w:val="00653178"/>
    <w:rsid w:val="00681FF3"/>
    <w:rsid w:val="00754F6A"/>
    <w:rsid w:val="007569EB"/>
    <w:rsid w:val="0076685D"/>
    <w:rsid w:val="007853FC"/>
    <w:rsid w:val="007E16C1"/>
    <w:rsid w:val="0081070A"/>
    <w:rsid w:val="00810B04"/>
    <w:rsid w:val="008A4013"/>
    <w:rsid w:val="008D64C5"/>
    <w:rsid w:val="008E78B9"/>
    <w:rsid w:val="008F2BAD"/>
    <w:rsid w:val="009B5E31"/>
    <w:rsid w:val="009E3EDD"/>
    <w:rsid w:val="00A22B68"/>
    <w:rsid w:val="00A312F0"/>
    <w:rsid w:val="00A4269C"/>
    <w:rsid w:val="00A61E23"/>
    <w:rsid w:val="00A75CCF"/>
    <w:rsid w:val="00A8336D"/>
    <w:rsid w:val="00AA5A8D"/>
    <w:rsid w:val="00B71500"/>
    <w:rsid w:val="00B76C5A"/>
    <w:rsid w:val="00BD4F39"/>
    <w:rsid w:val="00BD5464"/>
    <w:rsid w:val="00BE0F05"/>
    <w:rsid w:val="00BF75A9"/>
    <w:rsid w:val="00C436CA"/>
    <w:rsid w:val="00C43AC5"/>
    <w:rsid w:val="00C82FF4"/>
    <w:rsid w:val="00C919D6"/>
    <w:rsid w:val="00CA770D"/>
    <w:rsid w:val="00D116F4"/>
    <w:rsid w:val="00D254C2"/>
    <w:rsid w:val="00D2797D"/>
    <w:rsid w:val="00DB307B"/>
    <w:rsid w:val="00DC1B77"/>
    <w:rsid w:val="00DF17CD"/>
    <w:rsid w:val="00DF3CB3"/>
    <w:rsid w:val="00E06298"/>
    <w:rsid w:val="00E24D4A"/>
    <w:rsid w:val="00E62F51"/>
    <w:rsid w:val="00E74E07"/>
    <w:rsid w:val="00E81E2B"/>
    <w:rsid w:val="00E839B3"/>
    <w:rsid w:val="00EA5FB9"/>
    <w:rsid w:val="00F001E1"/>
    <w:rsid w:val="00F053B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documentProtection w:edit="readOnly" w:enforcement="1" w:cryptProviderType="rsaFull" w:cryptAlgorithmClass="hash" w:cryptAlgorithmType="typeAny" w:cryptAlgorithmSid="4" w:cryptSpinCount="100000" w:hash="GZGv+O0pgNAZ2Q0dNFMRG52OQ+w=" w:salt="7OzIXI8aQrSCM9PFSxYKDg=="/>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uiPriority="9" w:qFormat="1"/>
    <w:lsdException w:name="heading 4" w:uiPriority="9" w:qFormat="1"/>
    <w:lsdException w:name="heading 5" w:qFormat="1"/>
    <w:lsdException w:name="heading 6" w:uiPriority="9" w:qFormat="1"/>
    <w:lsdException w:name="heading 7" w:uiPriority="9"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51082"/>
    <w:rPr>
      <w:rFonts w:ascii="Calibri" w:eastAsia="Calibri" w:hAnsi="Calibri" w:cs="Times New Roman"/>
    </w:rPr>
  </w:style>
  <w:style w:type="paragraph" w:styleId="1">
    <w:name w:val="heading 1"/>
    <w:basedOn w:val="a"/>
    <w:next w:val="a"/>
    <w:link w:val="10"/>
    <w:uiPriority w:val="99"/>
    <w:qFormat/>
    <w:rsid w:val="00151082"/>
    <w:pPr>
      <w:keepNext/>
      <w:spacing w:before="240" w:after="60"/>
      <w:outlineLvl w:val="0"/>
    </w:pPr>
    <w:rPr>
      <w:rFonts w:ascii="Arial" w:hAnsi="Arial" w:cs="Arial"/>
      <w:b/>
      <w:bCs/>
      <w:kern w:val="32"/>
      <w:sz w:val="32"/>
      <w:szCs w:val="32"/>
    </w:rPr>
  </w:style>
  <w:style w:type="paragraph" w:styleId="2">
    <w:name w:val="heading 2"/>
    <w:basedOn w:val="a"/>
    <w:next w:val="a"/>
    <w:link w:val="20"/>
    <w:uiPriority w:val="99"/>
    <w:qFormat/>
    <w:rsid w:val="00151082"/>
    <w:pPr>
      <w:keepNext/>
      <w:spacing w:before="240" w:after="60"/>
      <w:outlineLvl w:val="1"/>
    </w:pPr>
    <w:rPr>
      <w:rFonts w:ascii="Arial" w:hAnsi="Arial" w:cs="Arial"/>
      <w:b/>
      <w:bCs/>
      <w:i/>
      <w:iCs/>
      <w:sz w:val="28"/>
      <w:szCs w:val="28"/>
    </w:rPr>
  </w:style>
  <w:style w:type="paragraph" w:styleId="5">
    <w:name w:val="heading 5"/>
    <w:basedOn w:val="a"/>
    <w:next w:val="a"/>
    <w:link w:val="50"/>
    <w:uiPriority w:val="99"/>
    <w:qFormat/>
    <w:rsid w:val="00151082"/>
    <w:pPr>
      <w:widowControl w:val="0"/>
      <w:overflowPunct w:val="0"/>
      <w:autoSpaceDE w:val="0"/>
      <w:autoSpaceDN w:val="0"/>
      <w:adjustRightInd w:val="0"/>
      <w:spacing w:before="240" w:after="60" w:line="240" w:lineRule="auto"/>
      <w:textAlignment w:val="baseline"/>
      <w:outlineLvl w:val="4"/>
    </w:pPr>
    <w:rPr>
      <w:rFonts w:ascii="Times New Roman CYR" w:hAnsi="Times New Roman CYR" w:cs="Times New Roman CYR"/>
      <w:b/>
      <w:bCs/>
      <w:i/>
      <w:iCs/>
      <w:sz w:val="26"/>
      <w:szCs w:val="26"/>
      <w:lang w:eastAsia="ru-RU"/>
    </w:rPr>
  </w:style>
  <w:style w:type="paragraph" w:styleId="8">
    <w:name w:val="heading 8"/>
    <w:basedOn w:val="a"/>
    <w:next w:val="a"/>
    <w:link w:val="80"/>
    <w:uiPriority w:val="99"/>
    <w:qFormat/>
    <w:rsid w:val="00151082"/>
    <w:pPr>
      <w:spacing w:before="240" w:after="60"/>
      <w:outlineLvl w:val="7"/>
    </w:pPr>
    <w:rPr>
      <w:rFonts w:ascii="Times New Roman" w:hAnsi="Times New Roman"/>
      <w:i/>
      <w:iCs/>
      <w:sz w:val="24"/>
      <w:szCs w:val="24"/>
    </w:rPr>
  </w:style>
  <w:style w:type="paragraph" w:styleId="9">
    <w:name w:val="heading 9"/>
    <w:basedOn w:val="a"/>
    <w:next w:val="a"/>
    <w:link w:val="90"/>
    <w:uiPriority w:val="99"/>
    <w:qFormat/>
    <w:rsid w:val="00151082"/>
    <w:pPr>
      <w:widowControl w:val="0"/>
      <w:adjustRightInd w:val="0"/>
      <w:spacing w:before="240" w:after="60" w:line="240" w:lineRule="auto"/>
      <w:textAlignment w:val="baseline"/>
      <w:outlineLvl w:val="8"/>
    </w:pPr>
    <w:rPr>
      <w:rFonts w:ascii="Arial" w:hAnsi="Arial" w:cs="Arial"/>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rsid w:val="00151082"/>
    <w:rPr>
      <w:rFonts w:cs="Times New Roman"/>
      <w:color w:val="0000FF"/>
      <w:u w:val="single"/>
    </w:rPr>
  </w:style>
  <w:style w:type="paragraph" w:styleId="a4">
    <w:name w:val="header"/>
    <w:basedOn w:val="a"/>
    <w:link w:val="a5"/>
    <w:uiPriority w:val="99"/>
    <w:unhideWhenUsed/>
    <w:rsid w:val="00151082"/>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151082"/>
    <w:rPr>
      <w:rFonts w:ascii="Calibri" w:eastAsia="Calibri" w:hAnsi="Calibri" w:cs="Times New Roman"/>
    </w:rPr>
  </w:style>
  <w:style w:type="paragraph" w:styleId="a6">
    <w:name w:val="footer"/>
    <w:basedOn w:val="a"/>
    <w:link w:val="a7"/>
    <w:uiPriority w:val="99"/>
    <w:unhideWhenUsed/>
    <w:rsid w:val="00151082"/>
    <w:pPr>
      <w:tabs>
        <w:tab w:val="center" w:pos="4677"/>
        <w:tab w:val="right" w:pos="9355"/>
      </w:tabs>
      <w:spacing w:after="0" w:line="240" w:lineRule="auto"/>
    </w:pPr>
  </w:style>
  <w:style w:type="character" w:customStyle="1" w:styleId="a7">
    <w:name w:val="Нижний колонтитул Знак"/>
    <w:basedOn w:val="a0"/>
    <w:link w:val="a6"/>
    <w:uiPriority w:val="99"/>
    <w:rsid w:val="00151082"/>
    <w:rPr>
      <w:rFonts w:ascii="Calibri" w:eastAsia="Calibri" w:hAnsi="Calibri" w:cs="Times New Roman"/>
    </w:rPr>
  </w:style>
  <w:style w:type="paragraph" w:styleId="a8">
    <w:name w:val="Balloon Text"/>
    <w:basedOn w:val="a"/>
    <w:link w:val="a9"/>
    <w:uiPriority w:val="99"/>
    <w:semiHidden/>
    <w:unhideWhenUsed/>
    <w:rsid w:val="00151082"/>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151082"/>
    <w:rPr>
      <w:rFonts w:ascii="Tahoma" w:eastAsia="Calibri" w:hAnsi="Tahoma" w:cs="Tahoma"/>
      <w:sz w:val="16"/>
      <w:szCs w:val="16"/>
    </w:rPr>
  </w:style>
  <w:style w:type="character" w:styleId="aa">
    <w:name w:val="Strong"/>
    <w:qFormat/>
    <w:rsid w:val="00151082"/>
    <w:rPr>
      <w:rFonts w:cs="Times New Roman"/>
      <w:b/>
      <w:bCs/>
    </w:rPr>
  </w:style>
  <w:style w:type="paragraph" w:customStyle="1" w:styleId="ConsPlusCell">
    <w:name w:val="ConsPlusCell"/>
    <w:uiPriority w:val="99"/>
    <w:rsid w:val="00151082"/>
    <w:pPr>
      <w:widowControl w:val="0"/>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Default">
    <w:name w:val="Default"/>
    <w:rsid w:val="00151082"/>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character" w:customStyle="1" w:styleId="10">
    <w:name w:val="Заголовок 1 Знак"/>
    <w:basedOn w:val="a0"/>
    <w:link w:val="1"/>
    <w:uiPriority w:val="99"/>
    <w:rsid w:val="00151082"/>
    <w:rPr>
      <w:rFonts w:ascii="Arial" w:eastAsia="Calibri" w:hAnsi="Arial" w:cs="Arial"/>
      <w:b/>
      <w:bCs/>
      <w:kern w:val="32"/>
      <w:sz w:val="32"/>
      <w:szCs w:val="32"/>
    </w:rPr>
  </w:style>
  <w:style w:type="character" w:customStyle="1" w:styleId="20">
    <w:name w:val="Заголовок 2 Знак"/>
    <w:basedOn w:val="a0"/>
    <w:link w:val="2"/>
    <w:uiPriority w:val="99"/>
    <w:rsid w:val="00151082"/>
    <w:rPr>
      <w:rFonts w:ascii="Arial" w:eastAsia="Calibri" w:hAnsi="Arial" w:cs="Arial"/>
      <w:b/>
      <w:bCs/>
      <w:i/>
      <w:iCs/>
      <w:sz w:val="28"/>
      <w:szCs w:val="28"/>
    </w:rPr>
  </w:style>
  <w:style w:type="character" w:customStyle="1" w:styleId="50">
    <w:name w:val="Заголовок 5 Знак"/>
    <w:basedOn w:val="a0"/>
    <w:link w:val="5"/>
    <w:uiPriority w:val="99"/>
    <w:rsid w:val="00151082"/>
    <w:rPr>
      <w:rFonts w:ascii="Times New Roman CYR" w:eastAsia="Calibri" w:hAnsi="Times New Roman CYR" w:cs="Times New Roman CYR"/>
      <w:b/>
      <w:bCs/>
      <w:i/>
      <w:iCs/>
      <w:sz w:val="26"/>
      <w:szCs w:val="26"/>
      <w:lang w:eastAsia="ru-RU"/>
    </w:rPr>
  </w:style>
  <w:style w:type="character" w:customStyle="1" w:styleId="80">
    <w:name w:val="Заголовок 8 Знак"/>
    <w:basedOn w:val="a0"/>
    <w:link w:val="8"/>
    <w:uiPriority w:val="99"/>
    <w:rsid w:val="00151082"/>
    <w:rPr>
      <w:rFonts w:ascii="Times New Roman" w:eastAsia="Calibri" w:hAnsi="Times New Roman" w:cs="Times New Roman"/>
      <w:i/>
      <w:iCs/>
      <w:sz w:val="24"/>
      <w:szCs w:val="24"/>
    </w:rPr>
  </w:style>
  <w:style w:type="character" w:customStyle="1" w:styleId="90">
    <w:name w:val="Заголовок 9 Знак"/>
    <w:basedOn w:val="a0"/>
    <w:link w:val="9"/>
    <w:uiPriority w:val="99"/>
    <w:rsid w:val="00151082"/>
    <w:rPr>
      <w:rFonts w:ascii="Arial" w:eastAsia="Calibri" w:hAnsi="Arial" w:cs="Arial"/>
      <w:lang w:eastAsia="ru-RU"/>
    </w:rPr>
  </w:style>
  <w:style w:type="paragraph" w:styleId="ab">
    <w:name w:val="Body Text Indent"/>
    <w:basedOn w:val="a"/>
    <w:link w:val="ac"/>
    <w:uiPriority w:val="99"/>
    <w:rsid w:val="00151082"/>
    <w:pPr>
      <w:widowControl w:val="0"/>
      <w:spacing w:after="0" w:line="480" w:lineRule="auto"/>
      <w:ind w:firstLine="709"/>
      <w:jc w:val="both"/>
    </w:pPr>
    <w:rPr>
      <w:rFonts w:ascii="Times New Roman" w:eastAsia="Times New Roman" w:hAnsi="Times New Roman"/>
      <w:sz w:val="28"/>
      <w:szCs w:val="20"/>
      <w:lang w:eastAsia="ru-RU"/>
    </w:rPr>
  </w:style>
  <w:style w:type="character" w:customStyle="1" w:styleId="ac">
    <w:name w:val="Основной текст с отступом Знак"/>
    <w:basedOn w:val="a0"/>
    <w:link w:val="ab"/>
    <w:uiPriority w:val="99"/>
    <w:rsid w:val="00151082"/>
    <w:rPr>
      <w:rFonts w:ascii="Times New Roman" w:eastAsia="Times New Roman" w:hAnsi="Times New Roman" w:cs="Times New Roman"/>
      <w:sz w:val="28"/>
      <w:szCs w:val="20"/>
      <w:lang w:eastAsia="ru-RU"/>
    </w:rPr>
  </w:style>
  <w:style w:type="paragraph" w:customStyle="1" w:styleId="FORMATTEXT">
    <w:name w:val=".FORMATTEXT"/>
    <w:uiPriority w:val="99"/>
    <w:rsid w:val="00151082"/>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styleId="ad">
    <w:name w:val="List Paragraph"/>
    <w:basedOn w:val="a"/>
    <w:uiPriority w:val="99"/>
    <w:qFormat/>
    <w:rsid w:val="00151082"/>
    <w:pPr>
      <w:ind w:left="720"/>
      <w:contextualSpacing/>
    </w:pPr>
  </w:style>
  <w:style w:type="paragraph" w:customStyle="1" w:styleId="11">
    <w:name w:val="Обычный1"/>
    <w:uiPriority w:val="99"/>
    <w:rsid w:val="00151082"/>
    <w:pPr>
      <w:spacing w:before="100" w:after="100" w:line="240" w:lineRule="auto"/>
    </w:pPr>
    <w:rPr>
      <w:rFonts w:ascii="Times New Roman" w:eastAsia="Calibri" w:hAnsi="Times New Roman" w:cs="Times New Roman"/>
      <w:sz w:val="24"/>
      <w:szCs w:val="20"/>
      <w:lang w:eastAsia="ru-RU"/>
    </w:rPr>
  </w:style>
  <w:style w:type="character" w:customStyle="1" w:styleId="s1">
    <w:name w:val="s1"/>
    <w:uiPriority w:val="99"/>
    <w:rsid w:val="00151082"/>
    <w:rPr>
      <w:rFonts w:cs="Times New Roman"/>
    </w:rPr>
  </w:style>
  <w:style w:type="character" w:customStyle="1" w:styleId="apple-converted-space">
    <w:name w:val="apple-converted-space"/>
    <w:uiPriority w:val="99"/>
    <w:rsid w:val="00151082"/>
    <w:rPr>
      <w:rFonts w:cs="Times New Roman"/>
    </w:rPr>
  </w:style>
  <w:style w:type="paragraph" w:styleId="ae">
    <w:name w:val="Normal (Web)"/>
    <w:basedOn w:val="a"/>
    <w:uiPriority w:val="99"/>
    <w:rsid w:val="00151082"/>
    <w:pPr>
      <w:spacing w:before="100" w:beforeAutospacing="1" w:after="100" w:afterAutospacing="1" w:line="240" w:lineRule="auto"/>
    </w:pPr>
    <w:rPr>
      <w:rFonts w:ascii="Times New Roman" w:hAnsi="Times New Roman"/>
      <w:sz w:val="24"/>
      <w:szCs w:val="24"/>
      <w:lang w:eastAsia="ru-RU"/>
    </w:rPr>
  </w:style>
  <w:style w:type="paragraph" w:customStyle="1" w:styleId="Heading">
    <w:name w:val="Heading"/>
    <w:uiPriority w:val="99"/>
    <w:rsid w:val="00151082"/>
    <w:pPr>
      <w:widowControl w:val="0"/>
      <w:overflowPunct w:val="0"/>
      <w:autoSpaceDE w:val="0"/>
      <w:autoSpaceDN w:val="0"/>
      <w:adjustRightInd w:val="0"/>
      <w:spacing w:after="0" w:line="240" w:lineRule="auto"/>
      <w:textAlignment w:val="baseline"/>
    </w:pPr>
    <w:rPr>
      <w:rFonts w:ascii="Arial" w:eastAsia="Calibri" w:hAnsi="Arial" w:cs="Times New Roman"/>
      <w:b/>
      <w:sz w:val="24"/>
      <w:szCs w:val="20"/>
      <w:lang w:eastAsia="ru-RU"/>
    </w:rPr>
  </w:style>
  <w:style w:type="paragraph" w:customStyle="1" w:styleId="12">
    <w:name w:val="Знак Знак Знак1 Знак Знак Знак Знак Знак Знак Знак Знак Знак Знак Знак Знак Знак Знак Знак Знак Знак Знак Знак Знак Знак Знак"/>
    <w:basedOn w:val="a"/>
    <w:autoRedefine/>
    <w:uiPriority w:val="99"/>
    <w:rsid w:val="00151082"/>
    <w:pPr>
      <w:spacing w:after="160" w:line="240" w:lineRule="exact"/>
    </w:pPr>
    <w:rPr>
      <w:rFonts w:ascii="Times New Roman" w:eastAsia="SimSun" w:hAnsi="Times New Roman"/>
      <w:b/>
      <w:sz w:val="28"/>
      <w:szCs w:val="24"/>
      <w:lang w:val="en-US"/>
    </w:rPr>
  </w:style>
  <w:style w:type="paragraph" w:styleId="af">
    <w:name w:val="Body Text"/>
    <w:basedOn w:val="a"/>
    <w:link w:val="af0"/>
    <w:uiPriority w:val="99"/>
    <w:rsid w:val="00151082"/>
    <w:pPr>
      <w:spacing w:after="120"/>
    </w:pPr>
  </w:style>
  <w:style w:type="character" w:customStyle="1" w:styleId="af0">
    <w:name w:val="Основной текст Знак"/>
    <w:basedOn w:val="a0"/>
    <w:link w:val="af"/>
    <w:uiPriority w:val="99"/>
    <w:rsid w:val="00151082"/>
    <w:rPr>
      <w:rFonts w:ascii="Calibri" w:eastAsia="Calibri" w:hAnsi="Calibri" w:cs="Times New Roman"/>
    </w:rPr>
  </w:style>
  <w:style w:type="paragraph" w:customStyle="1" w:styleId="21">
    <w:name w:val="Стиль2"/>
    <w:uiPriority w:val="99"/>
    <w:rsid w:val="00151082"/>
    <w:pPr>
      <w:widowControl w:val="0"/>
      <w:spacing w:after="0" w:line="360" w:lineRule="auto"/>
      <w:ind w:firstLine="567"/>
      <w:jc w:val="both"/>
    </w:pPr>
    <w:rPr>
      <w:rFonts w:ascii="Times New Roman" w:eastAsia="Calibri" w:hAnsi="Times New Roman" w:cs="Times New Roman"/>
      <w:sz w:val="24"/>
      <w:szCs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uiPriority="9" w:qFormat="1"/>
    <w:lsdException w:name="heading 4" w:uiPriority="9" w:qFormat="1"/>
    <w:lsdException w:name="heading 5" w:qFormat="1"/>
    <w:lsdException w:name="heading 6" w:uiPriority="9" w:qFormat="1"/>
    <w:lsdException w:name="heading 7" w:uiPriority="9"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51082"/>
    <w:rPr>
      <w:rFonts w:ascii="Calibri" w:eastAsia="Calibri" w:hAnsi="Calibri" w:cs="Times New Roman"/>
    </w:rPr>
  </w:style>
  <w:style w:type="paragraph" w:styleId="1">
    <w:name w:val="heading 1"/>
    <w:basedOn w:val="a"/>
    <w:next w:val="a"/>
    <w:link w:val="10"/>
    <w:uiPriority w:val="99"/>
    <w:qFormat/>
    <w:rsid w:val="00151082"/>
    <w:pPr>
      <w:keepNext/>
      <w:spacing w:before="240" w:after="60"/>
      <w:outlineLvl w:val="0"/>
    </w:pPr>
    <w:rPr>
      <w:rFonts w:ascii="Arial" w:hAnsi="Arial" w:cs="Arial"/>
      <w:b/>
      <w:bCs/>
      <w:kern w:val="32"/>
      <w:sz w:val="32"/>
      <w:szCs w:val="32"/>
    </w:rPr>
  </w:style>
  <w:style w:type="paragraph" w:styleId="2">
    <w:name w:val="heading 2"/>
    <w:basedOn w:val="a"/>
    <w:next w:val="a"/>
    <w:link w:val="20"/>
    <w:uiPriority w:val="99"/>
    <w:qFormat/>
    <w:rsid w:val="00151082"/>
    <w:pPr>
      <w:keepNext/>
      <w:spacing w:before="240" w:after="60"/>
      <w:outlineLvl w:val="1"/>
    </w:pPr>
    <w:rPr>
      <w:rFonts w:ascii="Arial" w:hAnsi="Arial" w:cs="Arial"/>
      <w:b/>
      <w:bCs/>
      <w:i/>
      <w:iCs/>
      <w:sz w:val="28"/>
      <w:szCs w:val="28"/>
    </w:rPr>
  </w:style>
  <w:style w:type="paragraph" w:styleId="5">
    <w:name w:val="heading 5"/>
    <w:basedOn w:val="a"/>
    <w:next w:val="a"/>
    <w:link w:val="50"/>
    <w:uiPriority w:val="99"/>
    <w:qFormat/>
    <w:rsid w:val="00151082"/>
    <w:pPr>
      <w:widowControl w:val="0"/>
      <w:overflowPunct w:val="0"/>
      <w:autoSpaceDE w:val="0"/>
      <w:autoSpaceDN w:val="0"/>
      <w:adjustRightInd w:val="0"/>
      <w:spacing w:before="240" w:after="60" w:line="240" w:lineRule="auto"/>
      <w:textAlignment w:val="baseline"/>
      <w:outlineLvl w:val="4"/>
    </w:pPr>
    <w:rPr>
      <w:rFonts w:ascii="Times New Roman CYR" w:hAnsi="Times New Roman CYR" w:cs="Times New Roman CYR"/>
      <w:b/>
      <w:bCs/>
      <w:i/>
      <w:iCs/>
      <w:sz w:val="26"/>
      <w:szCs w:val="26"/>
      <w:lang w:eastAsia="ru-RU"/>
    </w:rPr>
  </w:style>
  <w:style w:type="paragraph" w:styleId="8">
    <w:name w:val="heading 8"/>
    <w:basedOn w:val="a"/>
    <w:next w:val="a"/>
    <w:link w:val="80"/>
    <w:uiPriority w:val="99"/>
    <w:qFormat/>
    <w:rsid w:val="00151082"/>
    <w:pPr>
      <w:spacing w:before="240" w:after="60"/>
      <w:outlineLvl w:val="7"/>
    </w:pPr>
    <w:rPr>
      <w:rFonts w:ascii="Times New Roman" w:hAnsi="Times New Roman"/>
      <w:i/>
      <w:iCs/>
      <w:sz w:val="24"/>
      <w:szCs w:val="24"/>
    </w:rPr>
  </w:style>
  <w:style w:type="paragraph" w:styleId="9">
    <w:name w:val="heading 9"/>
    <w:basedOn w:val="a"/>
    <w:next w:val="a"/>
    <w:link w:val="90"/>
    <w:uiPriority w:val="99"/>
    <w:qFormat/>
    <w:rsid w:val="00151082"/>
    <w:pPr>
      <w:widowControl w:val="0"/>
      <w:adjustRightInd w:val="0"/>
      <w:spacing w:before="240" w:after="60" w:line="240" w:lineRule="auto"/>
      <w:textAlignment w:val="baseline"/>
      <w:outlineLvl w:val="8"/>
    </w:pPr>
    <w:rPr>
      <w:rFonts w:ascii="Arial" w:hAnsi="Arial" w:cs="Arial"/>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rsid w:val="00151082"/>
    <w:rPr>
      <w:rFonts w:cs="Times New Roman"/>
      <w:color w:val="0000FF"/>
      <w:u w:val="single"/>
    </w:rPr>
  </w:style>
  <w:style w:type="paragraph" w:styleId="a4">
    <w:name w:val="header"/>
    <w:basedOn w:val="a"/>
    <w:link w:val="a5"/>
    <w:uiPriority w:val="99"/>
    <w:unhideWhenUsed/>
    <w:rsid w:val="00151082"/>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151082"/>
    <w:rPr>
      <w:rFonts w:ascii="Calibri" w:eastAsia="Calibri" w:hAnsi="Calibri" w:cs="Times New Roman"/>
    </w:rPr>
  </w:style>
  <w:style w:type="paragraph" w:styleId="a6">
    <w:name w:val="footer"/>
    <w:basedOn w:val="a"/>
    <w:link w:val="a7"/>
    <w:uiPriority w:val="99"/>
    <w:unhideWhenUsed/>
    <w:rsid w:val="00151082"/>
    <w:pPr>
      <w:tabs>
        <w:tab w:val="center" w:pos="4677"/>
        <w:tab w:val="right" w:pos="9355"/>
      </w:tabs>
      <w:spacing w:after="0" w:line="240" w:lineRule="auto"/>
    </w:pPr>
  </w:style>
  <w:style w:type="character" w:customStyle="1" w:styleId="a7">
    <w:name w:val="Нижний колонтитул Знак"/>
    <w:basedOn w:val="a0"/>
    <w:link w:val="a6"/>
    <w:uiPriority w:val="99"/>
    <w:rsid w:val="00151082"/>
    <w:rPr>
      <w:rFonts w:ascii="Calibri" w:eastAsia="Calibri" w:hAnsi="Calibri" w:cs="Times New Roman"/>
    </w:rPr>
  </w:style>
  <w:style w:type="paragraph" w:styleId="a8">
    <w:name w:val="Balloon Text"/>
    <w:basedOn w:val="a"/>
    <w:link w:val="a9"/>
    <w:uiPriority w:val="99"/>
    <w:semiHidden/>
    <w:unhideWhenUsed/>
    <w:rsid w:val="00151082"/>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151082"/>
    <w:rPr>
      <w:rFonts w:ascii="Tahoma" w:eastAsia="Calibri" w:hAnsi="Tahoma" w:cs="Tahoma"/>
      <w:sz w:val="16"/>
      <w:szCs w:val="16"/>
    </w:rPr>
  </w:style>
  <w:style w:type="character" w:styleId="aa">
    <w:name w:val="Strong"/>
    <w:qFormat/>
    <w:rsid w:val="00151082"/>
    <w:rPr>
      <w:rFonts w:cs="Times New Roman"/>
      <w:b/>
      <w:bCs/>
    </w:rPr>
  </w:style>
  <w:style w:type="paragraph" w:customStyle="1" w:styleId="ConsPlusCell">
    <w:name w:val="ConsPlusCell"/>
    <w:uiPriority w:val="99"/>
    <w:rsid w:val="00151082"/>
    <w:pPr>
      <w:widowControl w:val="0"/>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Default">
    <w:name w:val="Default"/>
    <w:rsid w:val="00151082"/>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character" w:customStyle="1" w:styleId="10">
    <w:name w:val="Заголовок 1 Знак"/>
    <w:basedOn w:val="a0"/>
    <w:link w:val="1"/>
    <w:uiPriority w:val="99"/>
    <w:rsid w:val="00151082"/>
    <w:rPr>
      <w:rFonts w:ascii="Arial" w:eastAsia="Calibri" w:hAnsi="Arial" w:cs="Arial"/>
      <w:b/>
      <w:bCs/>
      <w:kern w:val="32"/>
      <w:sz w:val="32"/>
      <w:szCs w:val="32"/>
    </w:rPr>
  </w:style>
  <w:style w:type="character" w:customStyle="1" w:styleId="20">
    <w:name w:val="Заголовок 2 Знак"/>
    <w:basedOn w:val="a0"/>
    <w:link w:val="2"/>
    <w:uiPriority w:val="99"/>
    <w:rsid w:val="00151082"/>
    <w:rPr>
      <w:rFonts w:ascii="Arial" w:eastAsia="Calibri" w:hAnsi="Arial" w:cs="Arial"/>
      <w:b/>
      <w:bCs/>
      <w:i/>
      <w:iCs/>
      <w:sz w:val="28"/>
      <w:szCs w:val="28"/>
    </w:rPr>
  </w:style>
  <w:style w:type="character" w:customStyle="1" w:styleId="50">
    <w:name w:val="Заголовок 5 Знак"/>
    <w:basedOn w:val="a0"/>
    <w:link w:val="5"/>
    <w:uiPriority w:val="99"/>
    <w:rsid w:val="00151082"/>
    <w:rPr>
      <w:rFonts w:ascii="Times New Roman CYR" w:eastAsia="Calibri" w:hAnsi="Times New Roman CYR" w:cs="Times New Roman CYR"/>
      <w:b/>
      <w:bCs/>
      <w:i/>
      <w:iCs/>
      <w:sz w:val="26"/>
      <w:szCs w:val="26"/>
      <w:lang w:eastAsia="ru-RU"/>
    </w:rPr>
  </w:style>
  <w:style w:type="character" w:customStyle="1" w:styleId="80">
    <w:name w:val="Заголовок 8 Знак"/>
    <w:basedOn w:val="a0"/>
    <w:link w:val="8"/>
    <w:uiPriority w:val="99"/>
    <w:rsid w:val="00151082"/>
    <w:rPr>
      <w:rFonts w:ascii="Times New Roman" w:eastAsia="Calibri" w:hAnsi="Times New Roman" w:cs="Times New Roman"/>
      <w:i/>
      <w:iCs/>
      <w:sz w:val="24"/>
      <w:szCs w:val="24"/>
    </w:rPr>
  </w:style>
  <w:style w:type="character" w:customStyle="1" w:styleId="90">
    <w:name w:val="Заголовок 9 Знак"/>
    <w:basedOn w:val="a0"/>
    <w:link w:val="9"/>
    <w:uiPriority w:val="99"/>
    <w:rsid w:val="00151082"/>
    <w:rPr>
      <w:rFonts w:ascii="Arial" w:eastAsia="Calibri" w:hAnsi="Arial" w:cs="Arial"/>
      <w:lang w:eastAsia="ru-RU"/>
    </w:rPr>
  </w:style>
  <w:style w:type="paragraph" w:styleId="ab">
    <w:name w:val="Body Text Indent"/>
    <w:basedOn w:val="a"/>
    <w:link w:val="ac"/>
    <w:uiPriority w:val="99"/>
    <w:rsid w:val="00151082"/>
    <w:pPr>
      <w:widowControl w:val="0"/>
      <w:spacing w:after="0" w:line="480" w:lineRule="auto"/>
      <w:ind w:firstLine="709"/>
      <w:jc w:val="both"/>
    </w:pPr>
    <w:rPr>
      <w:rFonts w:ascii="Times New Roman" w:eastAsia="Times New Roman" w:hAnsi="Times New Roman"/>
      <w:sz w:val="28"/>
      <w:szCs w:val="20"/>
      <w:lang w:eastAsia="ru-RU"/>
    </w:rPr>
  </w:style>
  <w:style w:type="character" w:customStyle="1" w:styleId="ac">
    <w:name w:val="Основной текст с отступом Знак"/>
    <w:basedOn w:val="a0"/>
    <w:link w:val="ab"/>
    <w:uiPriority w:val="99"/>
    <w:rsid w:val="00151082"/>
    <w:rPr>
      <w:rFonts w:ascii="Times New Roman" w:eastAsia="Times New Roman" w:hAnsi="Times New Roman" w:cs="Times New Roman"/>
      <w:sz w:val="28"/>
      <w:szCs w:val="20"/>
      <w:lang w:eastAsia="ru-RU"/>
    </w:rPr>
  </w:style>
  <w:style w:type="paragraph" w:customStyle="1" w:styleId="FORMATTEXT">
    <w:name w:val=".FORMATTEXT"/>
    <w:uiPriority w:val="99"/>
    <w:rsid w:val="00151082"/>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styleId="ad">
    <w:name w:val="List Paragraph"/>
    <w:basedOn w:val="a"/>
    <w:uiPriority w:val="99"/>
    <w:qFormat/>
    <w:rsid w:val="00151082"/>
    <w:pPr>
      <w:ind w:left="720"/>
      <w:contextualSpacing/>
    </w:pPr>
  </w:style>
  <w:style w:type="paragraph" w:customStyle="1" w:styleId="11">
    <w:name w:val="Обычный1"/>
    <w:uiPriority w:val="99"/>
    <w:rsid w:val="00151082"/>
    <w:pPr>
      <w:spacing w:before="100" w:after="100" w:line="240" w:lineRule="auto"/>
    </w:pPr>
    <w:rPr>
      <w:rFonts w:ascii="Times New Roman" w:eastAsia="Calibri" w:hAnsi="Times New Roman" w:cs="Times New Roman"/>
      <w:sz w:val="24"/>
      <w:szCs w:val="20"/>
      <w:lang w:eastAsia="ru-RU"/>
    </w:rPr>
  </w:style>
  <w:style w:type="character" w:customStyle="1" w:styleId="s1">
    <w:name w:val="s1"/>
    <w:uiPriority w:val="99"/>
    <w:rsid w:val="00151082"/>
    <w:rPr>
      <w:rFonts w:cs="Times New Roman"/>
    </w:rPr>
  </w:style>
  <w:style w:type="character" w:customStyle="1" w:styleId="apple-converted-space">
    <w:name w:val="apple-converted-space"/>
    <w:uiPriority w:val="99"/>
    <w:rsid w:val="00151082"/>
    <w:rPr>
      <w:rFonts w:cs="Times New Roman"/>
    </w:rPr>
  </w:style>
  <w:style w:type="paragraph" w:styleId="ae">
    <w:name w:val="Normal (Web)"/>
    <w:basedOn w:val="a"/>
    <w:uiPriority w:val="99"/>
    <w:rsid w:val="00151082"/>
    <w:pPr>
      <w:spacing w:before="100" w:beforeAutospacing="1" w:after="100" w:afterAutospacing="1" w:line="240" w:lineRule="auto"/>
    </w:pPr>
    <w:rPr>
      <w:rFonts w:ascii="Times New Roman" w:hAnsi="Times New Roman"/>
      <w:sz w:val="24"/>
      <w:szCs w:val="24"/>
      <w:lang w:eastAsia="ru-RU"/>
    </w:rPr>
  </w:style>
  <w:style w:type="paragraph" w:customStyle="1" w:styleId="Heading">
    <w:name w:val="Heading"/>
    <w:uiPriority w:val="99"/>
    <w:rsid w:val="00151082"/>
    <w:pPr>
      <w:widowControl w:val="0"/>
      <w:overflowPunct w:val="0"/>
      <w:autoSpaceDE w:val="0"/>
      <w:autoSpaceDN w:val="0"/>
      <w:adjustRightInd w:val="0"/>
      <w:spacing w:after="0" w:line="240" w:lineRule="auto"/>
      <w:textAlignment w:val="baseline"/>
    </w:pPr>
    <w:rPr>
      <w:rFonts w:ascii="Arial" w:eastAsia="Calibri" w:hAnsi="Arial" w:cs="Times New Roman"/>
      <w:b/>
      <w:sz w:val="24"/>
      <w:szCs w:val="20"/>
      <w:lang w:eastAsia="ru-RU"/>
    </w:rPr>
  </w:style>
  <w:style w:type="paragraph" w:customStyle="1" w:styleId="12">
    <w:name w:val="Знак Знак Знак1 Знак Знак Знак Знак Знак Знак Знак Знак Знак Знак Знак Знак Знак Знак Знак Знак Знак Знак Знак Знак Знак Знак"/>
    <w:basedOn w:val="a"/>
    <w:autoRedefine/>
    <w:uiPriority w:val="99"/>
    <w:rsid w:val="00151082"/>
    <w:pPr>
      <w:spacing w:after="160" w:line="240" w:lineRule="exact"/>
    </w:pPr>
    <w:rPr>
      <w:rFonts w:ascii="Times New Roman" w:eastAsia="SimSun" w:hAnsi="Times New Roman"/>
      <w:b/>
      <w:sz w:val="28"/>
      <w:szCs w:val="24"/>
      <w:lang w:val="en-US"/>
    </w:rPr>
  </w:style>
  <w:style w:type="paragraph" w:styleId="af">
    <w:name w:val="Body Text"/>
    <w:basedOn w:val="a"/>
    <w:link w:val="af0"/>
    <w:uiPriority w:val="99"/>
    <w:rsid w:val="00151082"/>
    <w:pPr>
      <w:spacing w:after="120"/>
    </w:pPr>
  </w:style>
  <w:style w:type="character" w:customStyle="1" w:styleId="af0">
    <w:name w:val="Основной текст Знак"/>
    <w:basedOn w:val="a0"/>
    <w:link w:val="af"/>
    <w:uiPriority w:val="99"/>
    <w:rsid w:val="00151082"/>
    <w:rPr>
      <w:rFonts w:ascii="Calibri" w:eastAsia="Calibri" w:hAnsi="Calibri" w:cs="Times New Roman"/>
    </w:rPr>
  </w:style>
  <w:style w:type="paragraph" w:customStyle="1" w:styleId="21">
    <w:name w:val="Стиль2"/>
    <w:uiPriority w:val="99"/>
    <w:rsid w:val="00151082"/>
    <w:pPr>
      <w:widowControl w:val="0"/>
      <w:spacing w:after="0" w:line="360" w:lineRule="auto"/>
      <w:ind w:firstLine="567"/>
      <w:jc w:val="both"/>
    </w:pPr>
    <w:rPr>
      <w:rFonts w:ascii="Times New Roman" w:eastAsia="Calibri" w:hAnsi="Times New Roman" w:cs="Times New Roman"/>
      <w:sz w:val="24"/>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0306652">
      <w:bodyDiv w:val="1"/>
      <w:marLeft w:val="0"/>
      <w:marRight w:val="0"/>
      <w:marTop w:val="0"/>
      <w:marBottom w:val="0"/>
      <w:divBdr>
        <w:top w:val="none" w:sz="0" w:space="0" w:color="auto"/>
        <w:left w:val="none" w:sz="0" w:space="0" w:color="auto"/>
        <w:bottom w:val="none" w:sz="0" w:space="0" w:color="auto"/>
        <w:right w:val="none" w:sz="0" w:space="0" w:color="auto"/>
      </w:divBdr>
    </w:div>
    <w:div w:id="353506860">
      <w:bodyDiv w:val="1"/>
      <w:marLeft w:val="0"/>
      <w:marRight w:val="0"/>
      <w:marTop w:val="0"/>
      <w:marBottom w:val="0"/>
      <w:divBdr>
        <w:top w:val="none" w:sz="0" w:space="0" w:color="auto"/>
        <w:left w:val="none" w:sz="0" w:space="0" w:color="auto"/>
        <w:bottom w:val="none" w:sz="0" w:space="0" w:color="auto"/>
        <w:right w:val="none" w:sz="0" w:space="0" w:color="auto"/>
      </w:divBdr>
    </w:div>
    <w:div w:id="428548640">
      <w:bodyDiv w:val="1"/>
      <w:marLeft w:val="0"/>
      <w:marRight w:val="0"/>
      <w:marTop w:val="0"/>
      <w:marBottom w:val="0"/>
      <w:divBdr>
        <w:top w:val="none" w:sz="0" w:space="0" w:color="auto"/>
        <w:left w:val="none" w:sz="0" w:space="0" w:color="auto"/>
        <w:bottom w:val="none" w:sz="0" w:space="0" w:color="auto"/>
        <w:right w:val="none" w:sz="0" w:space="0" w:color="auto"/>
      </w:divBdr>
    </w:div>
    <w:div w:id="453212184">
      <w:bodyDiv w:val="1"/>
      <w:marLeft w:val="0"/>
      <w:marRight w:val="0"/>
      <w:marTop w:val="0"/>
      <w:marBottom w:val="0"/>
      <w:divBdr>
        <w:top w:val="none" w:sz="0" w:space="0" w:color="auto"/>
        <w:left w:val="none" w:sz="0" w:space="0" w:color="auto"/>
        <w:bottom w:val="none" w:sz="0" w:space="0" w:color="auto"/>
        <w:right w:val="none" w:sz="0" w:space="0" w:color="auto"/>
      </w:divBdr>
    </w:div>
    <w:div w:id="6514493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997"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TotalTime>
  <Pages>2</Pages>
  <Words>360</Words>
  <Characters>2054</Characters>
  <Application>Microsoft Office Word</Application>
  <DocSecurity>0</DocSecurity>
  <Lines>17</Lines>
  <Paragraphs>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Анель Койлыбай</dc:creator>
  <cp:lastModifiedBy>user</cp:lastModifiedBy>
  <cp:revision>12</cp:revision>
  <cp:lastPrinted>2021-04-19T09:25:00Z</cp:lastPrinted>
  <dcterms:created xsi:type="dcterms:W3CDTF">2021-10-01T11:14:00Z</dcterms:created>
  <dcterms:modified xsi:type="dcterms:W3CDTF">2021-11-15T09:54:00Z</dcterms:modified>
</cp:coreProperties>
</file>